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EA4CCC" w:rsidTr="00EA4CCC">
        <w:tc>
          <w:tcPr>
            <w:tcW w:w="4248" w:type="dxa"/>
          </w:tcPr>
          <w:p w:rsidR="00EA4CCC" w:rsidRPr="00F25289" w:rsidRDefault="00EA4CCC" w:rsidP="00EA4CCC">
            <w:pPr>
              <w:rPr>
                <w:rFonts w:ascii="Times New Roman" w:hAnsi="Times New Roman" w:cs="Times New Roman"/>
                <w:sz w:val="30"/>
                <w:szCs w:val="30"/>
                <w:lang w:val="be-BY"/>
              </w:rPr>
            </w:pPr>
            <w:r w:rsidRPr="00F25289">
              <w:rPr>
                <w:rFonts w:ascii="Times New Roman" w:hAnsi="Times New Roman" w:cs="Times New Roman"/>
                <w:sz w:val="30"/>
                <w:szCs w:val="30"/>
                <w:lang w:val="be-BY"/>
              </w:rPr>
              <w:t>Метадычныя рэкамендацыі</w:t>
            </w:r>
          </w:p>
          <w:p w:rsidR="00EA4CCC" w:rsidRPr="00F25289" w:rsidRDefault="00EA4CCC" w:rsidP="00EA4CCC">
            <w:pPr>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па запаўненні формы “Улік </w:t>
            </w:r>
          </w:p>
          <w:p w:rsidR="00EA4CCC" w:rsidRPr="00F25289" w:rsidRDefault="00EA4CCC" w:rsidP="00EA4CCC">
            <w:pPr>
              <w:rPr>
                <w:rFonts w:ascii="Times New Roman" w:hAnsi="Times New Roman" w:cs="Times New Roman"/>
                <w:sz w:val="30"/>
                <w:szCs w:val="30"/>
                <w:lang w:val="be-BY"/>
              </w:rPr>
            </w:pPr>
            <w:r w:rsidRPr="00F25289">
              <w:rPr>
                <w:rFonts w:ascii="Times New Roman" w:hAnsi="Times New Roman" w:cs="Times New Roman"/>
                <w:sz w:val="30"/>
                <w:szCs w:val="30"/>
                <w:lang w:val="be-BY"/>
              </w:rPr>
              <w:t>устаноў дашкольнай адукацыі”</w:t>
            </w:r>
          </w:p>
          <w:p w:rsidR="00EA4CCC" w:rsidRDefault="00EA4CCC" w:rsidP="00EA4CCC">
            <w:pPr>
              <w:rPr>
                <w:rFonts w:ascii="Times New Roman" w:hAnsi="Times New Roman" w:cs="Times New Roman"/>
                <w:sz w:val="30"/>
                <w:szCs w:val="30"/>
                <w:lang w:val="be-BY"/>
              </w:rPr>
            </w:pPr>
            <w:r w:rsidRPr="00F25289">
              <w:rPr>
                <w:rFonts w:ascii="Times New Roman" w:hAnsi="Times New Roman" w:cs="Times New Roman"/>
                <w:sz w:val="30"/>
                <w:szCs w:val="30"/>
                <w:lang w:val="be-BY"/>
              </w:rPr>
              <w:t>(далей – форма “Улік УДА”)</w:t>
            </w:r>
          </w:p>
        </w:tc>
      </w:tr>
    </w:tbl>
    <w:p w:rsidR="00F25289" w:rsidRPr="00F25289" w:rsidRDefault="00F25289" w:rsidP="00F25289">
      <w:pPr>
        <w:spacing w:after="0" w:line="240" w:lineRule="auto"/>
        <w:rPr>
          <w:rFonts w:ascii="Times New Roman" w:hAnsi="Times New Roman" w:cs="Times New Roman"/>
          <w:sz w:val="30"/>
          <w:szCs w:val="30"/>
          <w:lang w:val="be-BY"/>
        </w:rPr>
      </w:pPr>
    </w:p>
    <w:p w:rsidR="00F25289" w:rsidRPr="00F25289" w:rsidRDefault="00F25289" w:rsidP="00F25289">
      <w:pPr>
        <w:spacing w:after="0" w:line="240" w:lineRule="auto"/>
        <w:rPr>
          <w:rFonts w:ascii="Times New Roman" w:hAnsi="Times New Roman" w:cs="Times New Roman"/>
          <w:sz w:val="30"/>
          <w:szCs w:val="30"/>
          <w:lang w:val="be-BY"/>
        </w:rPr>
      </w:pPr>
    </w:p>
    <w:p w:rsidR="00F25289" w:rsidRPr="00F25289" w:rsidRDefault="00F25289" w:rsidP="00F25289">
      <w:pPr>
        <w:spacing w:after="0" w:line="240" w:lineRule="auto"/>
        <w:jc w:val="center"/>
        <w:rPr>
          <w:rFonts w:ascii="Times New Roman" w:hAnsi="Times New Roman" w:cs="Times New Roman"/>
          <w:sz w:val="30"/>
          <w:szCs w:val="30"/>
          <w:lang w:val="be-BY"/>
        </w:rPr>
      </w:pPr>
    </w:p>
    <w:p w:rsidR="00F25289" w:rsidRPr="00F25289" w:rsidRDefault="00F25289" w:rsidP="00F25289">
      <w:pPr>
        <w:spacing w:after="0" w:line="240" w:lineRule="auto"/>
        <w:jc w:val="center"/>
        <w:rPr>
          <w:rFonts w:ascii="Times New Roman" w:hAnsi="Times New Roman" w:cs="Times New Roman"/>
          <w:sz w:val="30"/>
          <w:szCs w:val="30"/>
          <w:lang w:val="be-BY"/>
        </w:rPr>
      </w:pPr>
      <w:r w:rsidRPr="00F25289">
        <w:rPr>
          <w:rFonts w:ascii="Times New Roman" w:hAnsi="Times New Roman" w:cs="Times New Roman"/>
          <w:sz w:val="30"/>
          <w:szCs w:val="30"/>
          <w:lang w:val="be-BY"/>
        </w:rPr>
        <w:t>ГЛАВА І</w:t>
      </w:r>
    </w:p>
    <w:p w:rsidR="00F25289" w:rsidRPr="00F25289" w:rsidRDefault="00F25289" w:rsidP="00F25289">
      <w:pPr>
        <w:spacing w:after="0" w:line="240" w:lineRule="auto"/>
        <w:jc w:val="center"/>
        <w:rPr>
          <w:rFonts w:ascii="Times New Roman" w:hAnsi="Times New Roman" w:cs="Times New Roman"/>
          <w:sz w:val="30"/>
          <w:szCs w:val="30"/>
          <w:lang w:val="be-BY"/>
        </w:rPr>
      </w:pPr>
      <w:r w:rsidRPr="00F25289">
        <w:rPr>
          <w:rFonts w:ascii="Times New Roman" w:hAnsi="Times New Roman" w:cs="Times New Roman"/>
          <w:sz w:val="30"/>
          <w:szCs w:val="30"/>
          <w:lang w:val="be-BY"/>
        </w:rPr>
        <w:t>АГУЛЬНЫЯ ПАЛАЖЭННІ</w:t>
      </w:r>
    </w:p>
    <w:p w:rsidR="00F25289" w:rsidRPr="00F25289" w:rsidRDefault="00F25289" w:rsidP="00F25289">
      <w:pPr>
        <w:spacing w:after="0" w:line="240" w:lineRule="auto"/>
        <w:jc w:val="both"/>
        <w:rPr>
          <w:rFonts w:ascii="Times New Roman" w:hAnsi="Times New Roman" w:cs="Times New Roman"/>
          <w:sz w:val="30"/>
          <w:szCs w:val="30"/>
          <w:lang w:val="be-BY"/>
        </w:rPr>
      </w:pPr>
    </w:p>
    <w:p w:rsidR="00F25289" w:rsidRPr="00F25289" w:rsidRDefault="00F25289" w:rsidP="00F25289">
      <w:pPr>
        <w:pStyle w:val="a3"/>
        <w:numPr>
          <w:ilvl w:val="0"/>
          <w:numId w:val="1"/>
        </w:numPr>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Дакументаваную інфармацыю па форме “Улік УДА” прадстаўляюць юрыдычныя асобы ў арганізацыйна-прававой форме ўстановы, асноўнай функцыяй якіх з’яўляец</w:t>
      </w:r>
      <w:r w:rsidR="007436CD">
        <w:rPr>
          <w:rFonts w:ascii="Times New Roman" w:hAnsi="Times New Roman" w:cs="Times New Roman"/>
          <w:sz w:val="30"/>
          <w:szCs w:val="30"/>
          <w:lang w:val="be-BY"/>
        </w:rPr>
        <w:t>ца ажыццяўленне адукацыйнай дзе</w:t>
      </w:r>
      <w:r w:rsidRPr="00F25289">
        <w:rPr>
          <w:rFonts w:ascii="Times New Roman" w:hAnsi="Times New Roman" w:cs="Times New Roman"/>
          <w:sz w:val="30"/>
          <w:szCs w:val="30"/>
          <w:lang w:val="be-BY"/>
        </w:rPr>
        <w:t>йнасці: установы дашкольнай а</w:t>
      </w:r>
      <w:r w:rsidR="00376F9A">
        <w:rPr>
          <w:rFonts w:ascii="Times New Roman" w:hAnsi="Times New Roman" w:cs="Times New Roman"/>
          <w:sz w:val="30"/>
          <w:szCs w:val="30"/>
          <w:lang w:val="be-BY"/>
        </w:rPr>
        <w:t>д</w:t>
      </w:r>
      <w:r w:rsidRPr="00F25289">
        <w:rPr>
          <w:rFonts w:ascii="Times New Roman" w:hAnsi="Times New Roman" w:cs="Times New Roman"/>
          <w:sz w:val="30"/>
          <w:szCs w:val="30"/>
          <w:lang w:val="be-BY"/>
        </w:rPr>
        <w:t>укацыі (далей – УДА), іншыя ўстановы адукацыі і іншыя арганізацыі, якім згодна з заканадаўствам дадзена права ажжыцяўляць адукацыйную дзейнасць, пры рэалізацыі імі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w:t>
      </w:r>
      <w:r w:rsidRPr="00F25289">
        <w:rPr>
          <w:rFonts w:ascii="Times New Roman" w:hAnsi="Times New Roman" w:cs="Times New Roman"/>
          <w:color w:val="FF0000"/>
          <w:sz w:val="30"/>
          <w:szCs w:val="30"/>
          <w:lang w:val="be-BY"/>
        </w:rPr>
        <w:t xml:space="preserve"> </w:t>
      </w:r>
      <w:r w:rsidRPr="00F25289">
        <w:rPr>
          <w:rFonts w:ascii="Times New Roman" w:hAnsi="Times New Roman" w:cs="Times New Roman"/>
          <w:sz w:val="30"/>
          <w:szCs w:val="30"/>
          <w:lang w:val="be-BY"/>
        </w:rPr>
        <w:t>для асоб з інтэлектуальнай недастатковасцю.</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Дакументаваную інфармацыю па форме “Улік УДА” па УДА, якія з’яўляюцца адасобленнымі падраздзяленнямі юрыдычнай асобы, прадстаўляюць юрыдычныя асобы, у структуры якіх яны знаходзяцца, альбо самі УДА, упаўнаважаныя на гэта ва ўстаноўленым парадку.</w:t>
      </w:r>
    </w:p>
    <w:p w:rsidR="00F25289" w:rsidRPr="00F25289" w:rsidRDefault="00F25289" w:rsidP="00F25289">
      <w:pPr>
        <w:pStyle w:val="a3"/>
        <w:numPr>
          <w:ilvl w:val="0"/>
          <w:numId w:val="1"/>
        </w:numPr>
        <w:spacing w:after="0" w:line="240" w:lineRule="auto"/>
        <w:ind w:left="0" w:firstLine="709"/>
        <w:jc w:val="both"/>
        <w:rPr>
          <w:rFonts w:ascii="Times New Roman" w:hAnsi="Times New Roman" w:cs="Times New Roman"/>
          <w:color w:val="FF0000"/>
          <w:sz w:val="30"/>
          <w:szCs w:val="30"/>
          <w:lang w:val="be-BY"/>
        </w:rPr>
      </w:pPr>
      <w:r w:rsidRPr="00F25289">
        <w:rPr>
          <w:rFonts w:ascii="Times New Roman" w:hAnsi="Times New Roman" w:cs="Times New Roman"/>
          <w:sz w:val="30"/>
          <w:szCs w:val="30"/>
          <w:lang w:val="be-BY"/>
        </w:rPr>
        <w:t xml:space="preserve">Прадстаўленне дакументаванай інфармацыі ажыццяўляецца з выкарыстаннем спецыялізаванага праграмнага забяспечання, якое размешчана разам з неабходнымі інструктыўнымі матэрыяламі па яго ўстаноўцы і выкарыстанні на афіцыйным сайце ўстановы “Галоўны інфармацыйна-аналітычны цэнтр Міністэрства адукацыі Рэспублікі Беларусь” </w:t>
      </w:r>
      <w:r w:rsidRPr="00F25289">
        <w:rPr>
          <w:sz w:val="30"/>
          <w:szCs w:val="30"/>
          <w:lang w:val="be-BY"/>
        </w:rPr>
        <w:t>(</w:t>
      </w:r>
      <w:hyperlink r:id="rId7" w:history="1">
        <w:r w:rsidRPr="00F25289">
          <w:rPr>
            <w:rStyle w:val="a4"/>
            <w:rFonts w:ascii="Times New Roman" w:hAnsi="Times New Roman" w:cs="Times New Roman"/>
            <w:sz w:val="30"/>
            <w:szCs w:val="30"/>
            <w:lang w:val="en-US"/>
          </w:rPr>
          <w:t>http</w:t>
        </w:r>
        <w:r w:rsidRPr="00F25289">
          <w:rPr>
            <w:rStyle w:val="a4"/>
            <w:rFonts w:ascii="Times New Roman" w:hAnsi="Times New Roman" w:cs="Times New Roman"/>
            <w:sz w:val="30"/>
            <w:szCs w:val="30"/>
            <w:lang w:val="be-BY"/>
          </w:rPr>
          <w:t>://</w:t>
        </w:r>
        <w:r w:rsidRPr="00F25289">
          <w:rPr>
            <w:rStyle w:val="a4"/>
            <w:rFonts w:ascii="Times New Roman" w:hAnsi="Times New Roman" w:cs="Times New Roman"/>
            <w:sz w:val="30"/>
            <w:szCs w:val="30"/>
            <w:lang w:val="en-US"/>
          </w:rPr>
          <w:t>giac</w:t>
        </w:r>
        <w:r w:rsidRPr="00F25289">
          <w:rPr>
            <w:rStyle w:val="a4"/>
            <w:rFonts w:ascii="Times New Roman" w:hAnsi="Times New Roman" w:cs="Times New Roman"/>
            <w:sz w:val="30"/>
            <w:szCs w:val="30"/>
            <w:lang w:val="be-BY"/>
          </w:rPr>
          <w:t>.</w:t>
        </w:r>
        <w:r w:rsidRPr="00F25289">
          <w:rPr>
            <w:rStyle w:val="a4"/>
            <w:rFonts w:ascii="Times New Roman" w:hAnsi="Times New Roman" w:cs="Times New Roman"/>
            <w:sz w:val="30"/>
            <w:szCs w:val="30"/>
            <w:lang w:val="en-US"/>
          </w:rPr>
          <w:t>by</w:t>
        </w:r>
      </w:hyperlink>
      <w:r w:rsidRPr="00F25289">
        <w:rPr>
          <w:rStyle w:val="a4"/>
          <w:rFonts w:ascii="Times New Roman" w:hAnsi="Times New Roman" w:cs="Times New Roman"/>
          <w:sz w:val="30"/>
          <w:szCs w:val="30"/>
          <w:lang w:val="be-BY"/>
        </w:rPr>
        <w:t>)</w:t>
      </w:r>
      <w:r w:rsidRPr="00F25289">
        <w:rPr>
          <w:rFonts w:ascii="Times New Roman" w:hAnsi="Times New Roman" w:cs="Times New Roman"/>
          <w:sz w:val="30"/>
          <w:szCs w:val="30"/>
          <w:lang w:val="be-BY"/>
        </w:rPr>
        <w:t>.</w:t>
      </w:r>
    </w:p>
    <w:p w:rsidR="00F25289" w:rsidRPr="00F25289" w:rsidRDefault="00F25289" w:rsidP="00F25289">
      <w:pPr>
        <w:pStyle w:val="a3"/>
        <w:numPr>
          <w:ilvl w:val="0"/>
          <w:numId w:val="1"/>
        </w:numPr>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 ўліку УДА адносяцца:</w:t>
      </w:r>
    </w:p>
    <w:p w:rsidR="00C70E2F" w:rsidRPr="00C70E2F" w:rsidRDefault="00F25289"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дзіцячы сад, санаторны дзіцячы сад, д</w:t>
      </w:r>
      <w:r w:rsidR="00C70E2F">
        <w:rPr>
          <w:rFonts w:ascii="Times New Roman" w:hAnsi="Times New Roman" w:cs="Times New Roman"/>
          <w:sz w:val="30"/>
          <w:szCs w:val="30"/>
          <w:lang w:val="be-BY"/>
        </w:rPr>
        <w:t>ашкольны цэнтр развіцця дзіцяці,</w:t>
      </w:r>
      <w:r w:rsidR="00C70E2F" w:rsidRPr="00C70E2F">
        <w:rPr>
          <w:rFonts w:ascii="Times New Roman" w:hAnsi="Times New Roman" w:cs="Times New Roman"/>
          <w:sz w:val="30"/>
          <w:szCs w:val="30"/>
          <w:lang w:val="be-BY"/>
        </w:rPr>
        <w:t xml:space="preserve"> </w:t>
      </w:r>
      <w:r w:rsidR="00C70E2F" w:rsidRPr="00A14272">
        <w:rPr>
          <w:rFonts w:ascii="Times New Roman" w:hAnsi="Times New Roman" w:cs="Times New Roman"/>
          <w:sz w:val="30"/>
          <w:szCs w:val="30"/>
          <w:lang w:val="be-BY"/>
        </w:rPr>
        <w:t xml:space="preserve">яслі-сады, санаторныя яслі-сады, якія з’яўляюцца структурнымі падраздзяленнямі ўстаноў адукацыі, </w:t>
      </w:r>
      <w:r w:rsidR="00C70E2F">
        <w:rPr>
          <w:rFonts w:ascii="Times New Roman" w:hAnsi="Times New Roman" w:cs="Times New Roman"/>
          <w:sz w:val="30"/>
          <w:szCs w:val="30"/>
          <w:lang w:val="be-BY"/>
        </w:rPr>
        <w:t>іншыя арганізацыі;</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установы агульнай сярэдняй адукацыі, якія рэалізуюць адукацыйную праграму дашкольнай адукацыі;</w:t>
      </w:r>
    </w:p>
    <w:p w:rsidR="00F25289" w:rsidRPr="00F25289" w:rsidRDefault="00F25289" w:rsidP="00F25289">
      <w:pPr>
        <w:pStyle w:val="a3"/>
        <w:spacing w:after="0" w:line="240" w:lineRule="auto"/>
        <w:ind w:left="0" w:firstLine="709"/>
        <w:jc w:val="both"/>
        <w:rPr>
          <w:rFonts w:ascii="Times New Roman" w:hAnsi="Times New Roman" w:cs="Times New Roman"/>
          <w:strike/>
          <w:sz w:val="30"/>
          <w:szCs w:val="30"/>
          <w:lang w:val="be-BY"/>
        </w:rPr>
      </w:pPr>
      <w:r w:rsidRPr="00F25289">
        <w:rPr>
          <w:rFonts w:ascii="Times New Roman" w:hAnsi="Times New Roman" w:cs="Times New Roman"/>
          <w:sz w:val="30"/>
          <w:szCs w:val="30"/>
          <w:lang w:val="be-BY"/>
        </w:rPr>
        <w:t xml:space="preserve">установы спецыяльнай адукацыі – цэнтр карэкцыйна развіваючага навучання і рэабілітацыі, спецыяльная школа, спецыяльная школа-інтэрнат, спецыяльны дзіцячы сад. </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4. Дакуменатаваная інфармацыя складаецца па стану на 5 верасня бягучага навучальнага года.</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Справаздачны перыяд – гэта перыяд з 5 верасня мінулага навучальнага года па 4 верасня бягучага навучальнага года.</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5. Усе паказчыкі ў дакументаванай інфармацыі запаўняюцца на падставе дадзеных першасных уліковых дакументаў: кніг загадаў і распараджэнняў, асабістых спраў работнікаў, медыцынскіх даведак дзяцей, журналаў рэгістрацыі інфекцыйных захворванняў, табеляў уліку штодзенных наведванняў, тэхнічных пашпартоў і іншых.</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6. УДА, якія пачалі дзейнасць у справаздачным перыядзе (у тым ліку ўстановы-новабудоўлі), УДА, якія зачыніліся на капітальны рамонт, УДА, якія не ў</w:t>
      </w:r>
      <w:r>
        <w:rPr>
          <w:rFonts w:ascii="Times New Roman" w:hAnsi="Times New Roman" w:cs="Times New Roman"/>
          <w:sz w:val="30"/>
          <w:szCs w:val="30"/>
          <w:lang w:val="be-BY"/>
        </w:rPr>
        <w:t xml:space="preserve">камплектаваны дзецьмі на 100%, </w:t>
      </w:r>
      <w:r w:rsidRPr="00F25289">
        <w:rPr>
          <w:rFonts w:ascii="Times New Roman" w:hAnsi="Times New Roman" w:cs="Times New Roman"/>
          <w:sz w:val="30"/>
          <w:szCs w:val="30"/>
          <w:lang w:val="be-BY"/>
        </w:rPr>
        <w:t>складаюць дакументаваную інфармацыю ў наступным парадку:</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УДА, у якіх функцыянавалі групы ў перыяды (адзін з перыядаў), якія адзначаны ў Табліцы 16, запаўняюць Табліцы 1-29 за перыяд фактычнай дзйнасці;</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УДА, якія знаходзяцца на тэрыторыі радыеактыўнага забруджвання, акрамя табліц 1-29 запаўняюць табліцы 30-31;</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УДА, якія функцыянавалі (пачалі дзейнасць) у справаздачным перыядзе, але групы ў перыяды, адзначаныя ў Табліцы 16, не функцыянавалі,  запаўняюць інфармацыю толькі ў Табліцах 1-5, 20-29; </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УДА, якія знаходзяцца на тэрыторыі радыеактыўнага забруджвання, акрамя табліц 1-5, 20-29 запаўняюць табліцы 30-31.</w:t>
      </w:r>
    </w:p>
    <w:p w:rsidR="00C70E2F" w:rsidRPr="00F25289" w:rsidRDefault="00C70E2F" w:rsidP="00C70E2F">
      <w:pPr>
        <w:autoSpaceDE w:val="0"/>
        <w:autoSpaceDN w:val="0"/>
        <w:adjustRightInd w:val="0"/>
        <w:spacing w:after="0" w:line="240" w:lineRule="auto"/>
        <w:ind w:firstLine="540"/>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7. Табліца 1 “Агульныя звесткі” і табліца 2 “Від установы” запаўняюцца на падставе існуючага рашэння раённага (гарадскога) выканаўчага камітэта, які ўсталяваў месца знаходжання УДА і яе від. Пры гэтым абавязкова павінна быць запоўнена графа 2 ці графа 3 табліцы 1, акрамя таго можа запаўняцца графа 4 гэтай табліцы. Напрыклад, калі дашкольная ўстанова размешчана ў сельскім населеным пункце, які ў тым ліку з’яўляецца аграгарадком, тады ў справаздачы запаўняюцца графы 3 і 4 табліцы 1. </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8. Пры запаўненні табліцы 1 “Агульныя звесткі” сума дадзеных па коду радка 01 у графах 2 і 3 табліцы 1 павінна быць роўнай суме дадзеных па коду радка 01 у графах 2 – 8 табліцы 2, сумме дадзеных па коду радка 01 у графах 2 – 5  табліцы 4 “Стан установы дашкольнай адукацыі”.</w:t>
      </w:r>
    </w:p>
    <w:p w:rsidR="00C70E2F" w:rsidRPr="00F25289" w:rsidRDefault="00C70E2F" w:rsidP="00C70E2F">
      <w:pPr>
        <w:pStyle w:val="a3"/>
        <w:spacing w:after="0" w:line="240" w:lineRule="auto"/>
        <w:ind w:left="0" w:firstLine="709"/>
        <w:jc w:val="both"/>
        <w:rPr>
          <w:rFonts w:ascii="Times New Roman" w:hAnsi="Times New Roman" w:cs="Times New Roman"/>
          <w:color w:val="FF0000"/>
          <w:sz w:val="30"/>
          <w:szCs w:val="30"/>
          <w:lang w:val="be-BY"/>
        </w:rPr>
      </w:pPr>
      <w:r w:rsidRPr="00F25289">
        <w:rPr>
          <w:rFonts w:ascii="Times New Roman" w:hAnsi="Times New Roman" w:cs="Times New Roman"/>
          <w:sz w:val="30"/>
          <w:szCs w:val="30"/>
          <w:lang w:val="be-BY"/>
        </w:rPr>
        <w:t>9. Пры запаўненні табліцы 3 “Коды органа кіравання і формы ўласнасці” у графах 2 і 3 код органа кіравання і код формы ўласнасці паказваюцца на падставе дзеючага рашэння заснавальніка УДА і павінны быць запоўнены абавязкова. Код органа кіравання паказваецца ў адпаведнасці з пералікам дзяржаўных органаў і іншых арганізацый згодна з дадаткам да дадзеных метадычных рэкамендацый.</w:t>
      </w:r>
      <w:r w:rsidRPr="00F25289">
        <w:rPr>
          <w:rFonts w:ascii="Times New Roman" w:hAnsi="Times New Roman" w:cs="Times New Roman"/>
          <w:color w:val="FF0000"/>
          <w:sz w:val="30"/>
          <w:szCs w:val="30"/>
          <w:lang w:val="be-BY"/>
        </w:rPr>
        <w:t xml:space="preserve"> </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10. Пры запаўненні табліцы 4:</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10.1. да ліку УДА, якія не ўкамплектаваны дзецьмі на 100% (код радка 01, графа 5), адносяцца ўстановы, колькасць дзяцей у якіх у справаздачным </w:t>
      </w:r>
      <w:r w:rsidRPr="00F25289">
        <w:rPr>
          <w:rFonts w:ascii="Times New Roman" w:hAnsi="Times New Roman" w:cs="Times New Roman"/>
          <w:sz w:val="30"/>
          <w:szCs w:val="30"/>
          <w:lang w:val="be-BY"/>
        </w:rPr>
        <w:lastRenderedPageBreak/>
        <w:t>перыядзе складае 94 і меньш працэнтаў* ад паказчыка “Колькасць месцаў фактычна без уліку прызначэння груп” (код радка 02 табліцы 20);</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10.2. да ліку УДА, пераўкамплектаваных дзецьмі (код радка 01, графы 6-8), адносяцца ўстановы, колькасць дзяцей у якіх у справаздачным перыядзе складае ад 20 да 40 і болей працэнтаў* ад паказчыка “згодна з праектнай дакументацыяй” (код радка 03 табліцы 20).</w:t>
      </w:r>
    </w:p>
    <w:p w:rsidR="00C70E2F" w:rsidRPr="00F25289" w:rsidRDefault="00C70E2F" w:rsidP="00C70E2F">
      <w:pPr>
        <w:spacing w:after="0" w:line="240" w:lineRule="auto"/>
        <w:ind w:firstLine="709"/>
        <w:jc w:val="both"/>
        <w:rPr>
          <w:rFonts w:ascii="Times New Roman" w:hAnsi="Times New Roman" w:cs="Times New Roman"/>
          <w:i/>
          <w:sz w:val="30"/>
          <w:szCs w:val="30"/>
          <w:lang w:val="be-BY"/>
        </w:rPr>
      </w:pPr>
      <w:r w:rsidRPr="00F25289">
        <w:rPr>
          <w:rFonts w:ascii="Times New Roman" w:hAnsi="Times New Roman" w:cs="Times New Roman"/>
          <w:i/>
          <w:sz w:val="30"/>
          <w:szCs w:val="30"/>
          <w:lang w:val="be-BY"/>
        </w:rPr>
        <w:t>*паказчык вызначаецца з акругленнем ў наступным парадку:</w:t>
      </w:r>
    </w:p>
    <w:p w:rsidR="00C70E2F" w:rsidRPr="00F25289" w:rsidRDefault="00C70E2F" w:rsidP="00C70E2F">
      <w:pPr>
        <w:autoSpaceDE w:val="0"/>
        <w:autoSpaceDN w:val="0"/>
        <w:adjustRightInd w:val="0"/>
        <w:spacing w:after="0" w:line="240" w:lineRule="auto"/>
        <w:ind w:firstLine="540"/>
        <w:jc w:val="both"/>
        <w:rPr>
          <w:rFonts w:ascii="Times New Roman" w:hAnsi="Times New Roman" w:cs="Times New Roman"/>
          <w:i/>
          <w:sz w:val="30"/>
          <w:szCs w:val="30"/>
          <w:lang w:val="be-BY"/>
        </w:rPr>
      </w:pPr>
      <w:r w:rsidRPr="00F25289">
        <w:rPr>
          <w:rFonts w:ascii="Times New Roman" w:hAnsi="Times New Roman" w:cs="Times New Roman"/>
          <w:i/>
          <w:sz w:val="30"/>
          <w:szCs w:val="30"/>
          <w:lang w:val="be-BY"/>
        </w:rPr>
        <w:t>выніковыя лічбы менш 0,13 не ўлічваюцца;</w:t>
      </w:r>
    </w:p>
    <w:p w:rsidR="00C70E2F" w:rsidRPr="00F25289" w:rsidRDefault="00C70E2F" w:rsidP="00C70E2F">
      <w:pPr>
        <w:autoSpaceDE w:val="0"/>
        <w:autoSpaceDN w:val="0"/>
        <w:adjustRightInd w:val="0"/>
        <w:spacing w:after="0" w:line="240" w:lineRule="auto"/>
        <w:ind w:firstLine="540"/>
        <w:jc w:val="both"/>
        <w:rPr>
          <w:rFonts w:ascii="Times New Roman" w:hAnsi="Times New Roman" w:cs="Times New Roman"/>
          <w:i/>
          <w:sz w:val="30"/>
          <w:szCs w:val="30"/>
          <w:lang w:val="be-BY"/>
        </w:rPr>
      </w:pPr>
      <w:r w:rsidRPr="00F25289">
        <w:rPr>
          <w:rFonts w:ascii="Times New Roman" w:hAnsi="Times New Roman" w:cs="Times New Roman"/>
          <w:i/>
          <w:sz w:val="30"/>
          <w:szCs w:val="30"/>
          <w:lang w:val="be-BY"/>
        </w:rPr>
        <w:t>лічбы 0,13-0,37 акругляюцца да 0,25;</w:t>
      </w:r>
    </w:p>
    <w:p w:rsidR="00C70E2F" w:rsidRPr="00F25289" w:rsidRDefault="00C70E2F" w:rsidP="00C70E2F">
      <w:pPr>
        <w:autoSpaceDE w:val="0"/>
        <w:autoSpaceDN w:val="0"/>
        <w:adjustRightInd w:val="0"/>
        <w:spacing w:after="0" w:line="240" w:lineRule="auto"/>
        <w:ind w:firstLine="540"/>
        <w:jc w:val="both"/>
        <w:rPr>
          <w:rFonts w:ascii="Times New Roman" w:hAnsi="Times New Roman" w:cs="Times New Roman"/>
          <w:i/>
          <w:sz w:val="30"/>
          <w:szCs w:val="30"/>
          <w:lang w:val="be-BY"/>
        </w:rPr>
      </w:pPr>
      <w:r w:rsidRPr="00F25289">
        <w:rPr>
          <w:rFonts w:ascii="Times New Roman" w:hAnsi="Times New Roman" w:cs="Times New Roman"/>
          <w:i/>
          <w:sz w:val="30"/>
          <w:szCs w:val="30"/>
          <w:lang w:val="be-BY"/>
        </w:rPr>
        <w:t>лічбы 0,38-0,62 акругляюцца да 0,5;</w:t>
      </w:r>
    </w:p>
    <w:p w:rsidR="00C70E2F" w:rsidRPr="00F25289" w:rsidRDefault="00C70E2F" w:rsidP="00C70E2F">
      <w:pPr>
        <w:autoSpaceDE w:val="0"/>
        <w:autoSpaceDN w:val="0"/>
        <w:adjustRightInd w:val="0"/>
        <w:spacing w:after="0" w:line="240" w:lineRule="auto"/>
        <w:ind w:firstLine="540"/>
        <w:jc w:val="both"/>
        <w:rPr>
          <w:rFonts w:ascii="Times New Roman" w:hAnsi="Times New Roman" w:cs="Times New Roman"/>
          <w:i/>
          <w:sz w:val="30"/>
          <w:szCs w:val="30"/>
          <w:lang w:val="be-BY"/>
        </w:rPr>
      </w:pPr>
      <w:r w:rsidRPr="00F25289">
        <w:rPr>
          <w:rFonts w:ascii="Times New Roman" w:hAnsi="Times New Roman" w:cs="Times New Roman"/>
          <w:i/>
          <w:sz w:val="30"/>
          <w:szCs w:val="30"/>
          <w:lang w:val="be-BY"/>
        </w:rPr>
        <w:t>лічбы 0,63-0,87 акругляюцца да 0,75;</w:t>
      </w:r>
    </w:p>
    <w:p w:rsidR="00C70E2F" w:rsidRPr="00F25289" w:rsidRDefault="00C70E2F" w:rsidP="00C70E2F">
      <w:pPr>
        <w:autoSpaceDE w:val="0"/>
        <w:autoSpaceDN w:val="0"/>
        <w:adjustRightInd w:val="0"/>
        <w:spacing w:after="0" w:line="240" w:lineRule="auto"/>
        <w:ind w:firstLine="540"/>
        <w:jc w:val="both"/>
        <w:rPr>
          <w:rFonts w:ascii="Times New Roman" w:hAnsi="Times New Roman" w:cs="Times New Roman"/>
          <w:i/>
          <w:sz w:val="30"/>
          <w:szCs w:val="30"/>
          <w:lang w:val="be-BY"/>
        </w:rPr>
      </w:pPr>
      <w:r w:rsidRPr="00F25289">
        <w:rPr>
          <w:rFonts w:ascii="Times New Roman" w:hAnsi="Times New Roman" w:cs="Times New Roman"/>
          <w:i/>
          <w:sz w:val="30"/>
          <w:szCs w:val="30"/>
          <w:lang w:val="be-BY"/>
        </w:rPr>
        <w:t>лічбы звыш 0,87 акругляюцца да адзінкі.</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11. Табліцу 5 “Іншыя звесткі аб установе дашкольнай адукацыі” запаўняюць УДА, якія маюць адасобленыя падраздзяленні на даму і (або) структурныя падраздзяленні – сямейныя групы (акрамя тых груп, якія адносяцца да новых форм).</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12. Пры запаўненні табліцы 7 “Працягласць работы ўстановы дашкольнай адукацыі” па коду радка 01 у графе 2 паказваюцца дадзеныя толькі калі ўсе групы або 50  працэнтаў і больш груп ва УДА маюць працягласць работы 24 гадзіны.</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13. Пры запаўненні табліцы 8 “Колькасць груп, якія дзейнічаюць на пастаяннай аснове, па працягласці іх работы”:</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13.1. паказваюцца дадзеныя аб групах, якія дзейнічаюць на пастаяннай аснове і ўключаны ў структуру УДА;</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13.2. дадзеныя па кодам радкоў 01 і 02 у графе 2 павінны быць роўныя дадзеным па коду радка 01 у графах 3 і 4 табліцы 11 “Звесткі аб колькасці дзяцей і груп” адпаведна і дадзеным па коду радка 01 у графах 3 і 4 табліцы 15 “Звесткі аб мовах, на якіх вядзецца работа ў групах” адпаведна.</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 Пры запаўненні табліцы 9 “Звесткі аб колькасці дзяцей”:</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14.1. па коду радка 01 у графе 3 паказваецца колькасць дзяцей, якія на 5 верасня бягучага навучальнага года былі прыняты (залічаны) для атрымання дашкольнай адукацыі (на падставе загада кіраўніка УДА аб прыёме (залічэнні) асобы ва ўстанову дашкольнай адукацыі);</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14.2. па коду радкоў 02 – 10 узрост дзяцей вызначаецца па ліку поўных гадоў на 1 верасня бягучага навучальнага года;</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14.3. у графе 8 паказваецца толькі колькасць дзяцей, якія пражываюць на адпаведнай адміністрацыйна-тэрытарыяльнай (тэрытарыяльнай) адзінцы, законныя прадстаўнікі  якіх стаяць (або стаялі) на ўліку для атрымання накіравання ва УДА па месцы пражывання, але па той ці іншай прычыне атрымалі напраўленні ва УДА, размешчаныя на тэрыторыі іншай адміністрацыйна-тэрытарыяльнай (тэрытарыяльнай) адзінкі.</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 xml:space="preserve">14.4. сума дадзеных па кодам радкоў 02 – 10 графы 2 павінна быць роўнай дадзеным па коду радка 01 па ўсіх графах; </w:t>
      </w:r>
    </w:p>
    <w:p w:rsidR="00C70E2F" w:rsidRPr="00F25289" w:rsidRDefault="00C70E2F" w:rsidP="00C70E2F">
      <w:pPr>
        <w:pStyle w:val="a3"/>
        <w:spacing w:after="0" w:line="240" w:lineRule="auto"/>
        <w:ind w:left="0" w:firstLine="709"/>
        <w:jc w:val="both"/>
        <w:rPr>
          <w:rFonts w:ascii="Times New Roman" w:hAnsi="Times New Roman" w:cs="Times New Roman"/>
          <w:color w:val="FF0000"/>
          <w:sz w:val="30"/>
          <w:szCs w:val="30"/>
          <w:lang w:val="be-BY"/>
        </w:rPr>
      </w:pPr>
      <w:r w:rsidRPr="00F25289">
        <w:rPr>
          <w:rFonts w:ascii="Times New Roman" w:hAnsi="Times New Roman" w:cs="Times New Roman"/>
          <w:sz w:val="30"/>
          <w:szCs w:val="30"/>
          <w:lang w:val="be-BY"/>
        </w:rPr>
        <w:t>14.5. па коду радка 11 паказваецца толькі колькасць дзяцей, якім па стану на 5 верасня бягучага навучальнага года споўнілася 6 гадоў, але яны па розных прычынах не залічаны на ўзровень агульнай сярэдняй адукацыі і праходзяць другі год навучання па адукацыйнай праграме дашкольнай адукацыі – раздел вучэбнай праграмы дашкольнай адукацыі ад 6 да 7 гадоў;</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14.6. па коду радка 12 паказваецца агульная колькасць дзяцей, якія навучаюцца ў пачатковых класах, якія арганізаваны на базе УДА, і ўваходзяць у склад груп, якія ўключаны ў структуру УДА;</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14.7. сума дадзеных па кодам радкоў 13 – 16 павінна быць роўнай дадзеным па коду радка 12;</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14.8. дадзеныя па коду радка 17 павінны быць роўнымі дадзеным па коду радка 12.</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15. Пры запаўненні табліцы 10 “Звесткі аб аздараўленні і льготах па аплаце харчавання дзяцей”:</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15.1. па коду радка 02 паказваецца колькасць дзяцей, якія ахоплены аздараўленчымі мерапрыемствамі, якія былі арганізаваны ў справаздачным перыядзе ў адпаведнасці з рашэннямі раённага (гарадскога) выканаўчага камітэта;</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15.2. дадзеныя па коду радка 05 у графе 3 павінны быць роўнымі суме дадзеных па кодам радкоў 06 – 10;</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15.3. дадзеныя па кодам радкоў 04 – 06 паказваюцца ў адпаведнасці з загадам кіраўніка УДА;</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15.4. па коду радка 11 паказваецца колькасць дзяцей, для якіх мясцовыя выканаўчыя і распарадчыя органы арганізавалі бясплатную перавозку да УДА і назад (у выпадку адсутнасці УДА (свабоднага месца ва УДА) па месцы жыхарства (месцы знаходжання) выхаванца).</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16. Пры запаўненні табліцы 11 “Звесткі аб колькасці груп і дзяцей”:</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16.1. колькасць груп і дзяцей у іх паказваецца па стану на 5 верасня бягучага навучальнага года;</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16.2. дадзеныя па коду радка 01 павінны быць роўныя суме дадзеных па кодам радкоў 03, 04, 05, 06, 14, 23, 24, 28 ва ўсіх графах;</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16.3. дадзеныя па коду радка 01 у графах 3 і 4 павінны быць роўныя данным па коду радка 01 у графах 3 і 4 табліцы 15 “Звесткі аб мовах, на якіх вядзецца работа ў групах”;</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16.4. па коду радка 02 паказваюцца дадзеныя аб групах кароткачасовага знаходжання, якія дзейнічаюць на пастаяннай аснове. У графе 4 па гэтаму радку паказваецца толькі колькасць дзяцей, якія наведваюць групы кароткачасовага знаходжання на пастаяннай аснове. Дадзеныя об гэтых групах паказваюцца таксама ў табліцы 18 “Звесткі аб іншых формах арганізацыі дашкольнай адукацыі”;</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16.5. дадзеныя па коду радка 02 у графе 3 павінны быць роўныя дадзеным па коду радка 01 у графе 7</w:t>
      </w:r>
      <w:r w:rsidRPr="00F25289">
        <w:rPr>
          <w:rFonts w:ascii="Times New Roman" w:hAnsi="Times New Roman" w:cs="Times New Roman"/>
          <w:color w:val="FF0000"/>
          <w:sz w:val="30"/>
          <w:szCs w:val="30"/>
          <w:lang w:val="be-BY"/>
        </w:rPr>
        <w:t xml:space="preserve"> </w:t>
      </w:r>
      <w:r w:rsidRPr="00F25289">
        <w:rPr>
          <w:rFonts w:ascii="Times New Roman" w:hAnsi="Times New Roman" w:cs="Times New Roman"/>
          <w:sz w:val="30"/>
          <w:szCs w:val="30"/>
          <w:lang w:val="be-BY"/>
        </w:rPr>
        <w:t>табліцы 8;</w:t>
      </w:r>
    </w:p>
    <w:p w:rsidR="00C70E2F" w:rsidRPr="00F25289" w:rsidRDefault="00C70E2F" w:rsidP="00C70E2F">
      <w:pPr>
        <w:pStyle w:val="a3"/>
        <w:spacing w:after="0" w:line="240" w:lineRule="auto"/>
        <w:ind w:left="0" w:firstLine="709"/>
        <w:jc w:val="both"/>
        <w:rPr>
          <w:rFonts w:ascii="Times New Roman" w:hAnsi="Times New Roman" w:cs="Times New Roman"/>
          <w:strike/>
          <w:sz w:val="30"/>
          <w:szCs w:val="30"/>
          <w:lang w:val="be-BY"/>
        </w:rPr>
      </w:pPr>
      <w:r w:rsidRPr="00F25289">
        <w:rPr>
          <w:rFonts w:ascii="Times New Roman" w:hAnsi="Times New Roman" w:cs="Times New Roman"/>
          <w:sz w:val="30"/>
          <w:szCs w:val="30"/>
          <w:lang w:val="be-BY"/>
        </w:rPr>
        <w:t>16.6. па коду радка 23 да груп інтэграванага навучання і выхавання адносяцца групы ў якіх навучаюцца і выхоўваюцца асобы з асаблівасцямі псіхафізічнага развіцця, якія асвойваюць змест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 і асобы, якія не маюць такіх асаблівасцяў, якія асвойваюць змест адукацыйнай праграмы дашкольнай адукацыі;</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16.7. па коду радка 29 паказваюцца дадзеныя аб групах для дзяцей, якія навучаюцца па адукацыйнай праграме пачатковай адукацыі ў 1 – 4 класах;</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16.8. дадзеныя па коду радка 29 у графе 4 павінны быць роўныя дадзеным па коду радка 01 у графе 13 табліцы 15;</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16.9. дадзеныя па коду радка 30 у графах 3 і 4 павінны быць роўныя даным па кодам радкоў 01 і 02 у графе 3 табліцы 8 адпаведна. </w:t>
      </w:r>
    </w:p>
    <w:p w:rsidR="00C70E2F" w:rsidRPr="00F25289" w:rsidRDefault="00C70E2F" w:rsidP="00C70E2F">
      <w:pPr>
        <w:spacing w:after="0" w:line="240" w:lineRule="auto"/>
        <w:ind w:left="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17. Пры запаўненні табліцы 12 “Звесткі аб карэкцыйнай рабоце”:</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17.1. коды радкоў 11 – 12, 15 – 16, 20 запаўняюць УДА, пры якіх адкрыты пункты карэкцыйна-педагагічнай дапамогі; </w:t>
      </w:r>
    </w:p>
    <w:p w:rsidR="00C70E2F" w:rsidRPr="00F25289" w:rsidRDefault="00C70E2F" w:rsidP="00C70E2F">
      <w:pPr>
        <w:pStyle w:val="a3"/>
        <w:spacing w:after="0" w:line="240" w:lineRule="auto"/>
        <w:ind w:left="0" w:firstLine="709"/>
        <w:jc w:val="both"/>
        <w:rPr>
          <w:rFonts w:ascii="Times New Roman" w:hAnsi="Times New Roman" w:cs="Times New Roman"/>
          <w:color w:val="FF0000"/>
          <w:sz w:val="30"/>
          <w:szCs w:val="30"/>
          <w:lang w:val="be-BY"/>
        </w:rPr>
      </w:pPr>
      <w:r w:rsidRPr="00F25289">
        <w:rPr>
          <w:rFonts w:ascii="Times New Roman" w:hAnsi="Times New Roman" w:cs="Times New Roman"/>
          <w:sz w:val="30"/>
          <w:szCs w:val="30"/>
          <w:lang w:val="be-BY"/>
        </w:rPr>
        <w:t>17.2. коды радкоў 13 – 14, 17 – 18, 20 запаўняюць УДА, у якіх няма пунктаў карэкцыйна-педагагічнай дапамогі, але ёсць дзеці, якія наведваюць заняткі ў пунктах карэкцыйна-педагагічнай дапамогі пры іншых установах адукацыі, або атрымліваюць карэкцыйную дапамогу ў іншых установах адукацыі.</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 Пры запаўненні табліцы 13 “Звесткі аб наведванні дзецьмі ўстановы дашкольнай адукацыі ў справаздачным перыядзе і аб сярэднегадавой колькасці дзяцей”:</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18.1. паказваецца колькасць усіх дзён у справаздачным перыядзе, у якіх УДА прымала дзяцей. У колькасць дзён работы не ўключаюць выхадныя, святочныя дні, нерабочыя дні ў летні перыяд (калі дашкольная ўстанова закрыта на гэты перыяд), нерабочыя дні з прычыны капітальнага рамонту, розных аварый і іншых тэхнічных прычын;</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18.2. калі УДА пачала працаваць пазней 5 верасня мінулага года, тады колькасць дзён работы ў такой установе вызначаюць з дня першага прыёму дзяцей;</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18.3. колькасць праведзеных і прапушчаных чалавека-дзён вызначаюць на падставе табеля ўліку штодзённых наведванняў шляхам падліку колькасці дзяцей, якія, адпаведна, наведвалі або прапускалі УДА, за кожны дзень справаздачнага перыяда.</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Пры падлічэнні колькасці праведзеных дзецьмі дзён у групах трэба ўлічваць таксама тыя дні, у якіх УДА працавала часткова (не з поўнай </w:t>
      </w:r>
      <w:r w:rsidRPr="00F25289">
        <w:rPr>
          <w:rFonts w:ascii="Times New Roman" w:hAnsi="Times New Roman" w:cs="Times New Roman"/>
          <w:sz w:val="30"/>
          <w:szCs w:val="30"/>
          <w:lang w:val="be-BY"/>
        </w:rPr>
        <w:lastRenderedPageBreak/>
        <w:t>нагрузкай, частку дня). Незалежна ад працягласці знаходжання дзіцяці ва УДА на працягу сутак, яго наведванне ўлічваюць як адзін дзень. Адпаведна паказваюць колькасць прапушчаных дзён;</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18.4. сярэднегадовая колькасць дзяцей вызначаецца шляхам падліку іх спісачнай наяўнасці на першы дзень кожнага месяца, пачынаючы з 1 кастрычніка мінулага года, і дзялення атрыманай сумы на колькасць адпрацаваных УДА месяцаў;</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18.5. УДА, зачыненая на капітальны рамонт у справаздачным перыядзе, вызначае сярэднегадавую колькасць дзяцей за час яе работы ў справаздачным перыядзе да яе закрыцця;</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18.6. сума дадзеных па кодам радкоў 04 і 05 павінна быць роўнай даным па коду радка 03.</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19. Пры запаўненні табліцы 14 “Звесткі аб колькасці выпадкаў захворванняў у дзяцей”:</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19.1. паказваюцца ўсе выпадкі захворванняў, траўм і атручванняў, з прычыны якіх дзіця адсутнічала адзін дзень і больш ва УДА ў справаздачным перыядзе.</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Коды ў графе 2 адпавядаюць Міжнароднай статыстычнай класіфікацыі хвароб і праблем, звязаных са здароўем дзясятага перагляду, прынятай у 1989 годзе сорак трэццяй сесіяй Сусветнай асамблеі аховы здароўя;</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19.2. выпадкі захворвання каранавіруснай інфекцыяй (</w:t>
      </w:r>
      <w:r w:rsidRPr="00F25289">
        <w:rPr>
          <w:rFonts w:ascii="Times New Roman" w:hAnsi="Times New Roman" w:cs="Times New Roman"/>
          <w:sz w:val="30"/>
          <w:szCs w:val="30"/>
          <w:lang w:val="en-US"/>
        </w:rPr>
        <w:t>COVID</w:t>
      </w:r>
      <w:r w:rsidRPr="00F25289">
        <w:rPr>
          <w:rFonts w:ascii="Times New Roman" w:hAnsi="Times New Roman" w:cs="Times New Roman"/>
          <w:sz w:val="30"/>
          <w:szCs w:val="30"/>
          <w:lang w:val="be-BY"/>
        </w:rPr>
        <w:t>-19) адносяцца ў код  радка 06;</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19.3. сума дадзеных па кодам радкоў 03-06 павінна быць роўнай дадзеным  па коду радка 02;</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19.4. сума дадзеных па кодам радкоў 08-09 павінна быць роўнай дадзеным па коду радка 07;</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19.5. сума дадзеных па кодам радкоў 11-14 павінна быць роўнай дадзеным па коду радка 10;</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19.6. сума дадзеных па кодам радкоў 16-17 павінна быць роўнай дадзеным па коду радка 15;</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19.7. сума дадзеных па кодам радкоў 02, 07, 10 і 15 павінна быць роўнай дадзеным па коду радка 01.</w:t>
      </w:r>
    </w:p>
    <w:p w:rsidR="00C70E2F" w:rsidRPr="00F25289" w:rsidRDefault="00C70E2F" w:rsidP="00C70E2F">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20. Пры запаўненні табліцы 15 “Звесткі аб мовах, на якіх вядзецца работа ў групах”:</w:t>
      </w:r>
    </w:p>
    <w:p w:rsidR="00C70E2F" w:rsidRPr="00F25289" w:rsidRDefault="00C70E2F" w:rsidP="00C70E2F">
      <w:pPr>
        <w:pStyle w:val="a3"/>
        <w:tabs>
          <w:tab w:val="left" w:pos="851"/>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20.1. дадзеныя па коду радка 01 павінны быць роўныя суме дадзеных па кодам радкоў 02 – 04 </w:t>
      </w:r>
      <w:r w:rsidRPr="00F25289">
        <w:rPr>
          <w:rFonts w:ascii="Times New Roman" w:hAnsi="Times New Roman" w:cs="Times New Roman"/>
          <w:color w:val="FF0000"/>
          <w:sz w:val="30"/>
          <w:szCs w:val="30"/>
          <w:lang w:val="be-BY"/>
        </w:rPr>
        <w:t xml:space="preserve"> </w:t>
      </w:r>
      <w:r w:rsidRPr="00F25289">
        <w:rPr>
          <w:rFonts w:ascii="Times New Roman" w:hAnsi="Times New Roman" w:cs="Times New Roman"/>
          <w:sz w:val="30"/>
          <w:szCs w:val="30"/>
          <w:lang w:val="be-BY"/>
        </w:rPr>
        <w:t xml:space="preserve">ва ўсіх графах; </w:t>
      </w:r>
    </w:p>
    <w:p w:rsidR="00C70E2F" w:rsidRPr="00F25289" w:rsidRDefault="00C70E2F" w:rsidP="00C70E2F">
      <w:pPr>
        <w:pStyle w:val="a3"/>
        <w:tabs>
          <w:tab w:val="left" w:pos="851"/>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20.2. дадзеныя па коду радка 01 у графах 3 і 4 павінны адпавядаць даным па коду радка 01 у графах 3 і 4 табліцы 11 і даным па кодам радкоў 01 і 02 у графе 3 табліцы 8;</w:t>
      </w:r>
    </w:p>
    <w:p w:rsidR="00C70E2F" w:rsidRPr="00F25289" w:rsidRDefault="00C70E2F" w:rsidP="00C70E2F">
      <w:pPr>
        <w:pStyle w:val="a3"/>
        <w:tabs>
          <w:tab w:val="left" w:pos="851"/>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20.3. дадзеныя па коду радка 04 павінны быць роўныя суме дадзеных па кодам радкоў 05 – 09 ва ўсіх графах;</w:t>
      </w:r>
    </w:p>
    <w:p w:rsidR="00C70E2F" w:rsidRPr="00F25289" w:rsidRDefault="00C70E2F" w:rsidP="00C70E2F">
      <w:pPr>
        <w:pStyle w:val="a3"/>
        <w:tabs>
          <w:tab w:val="left" w:pos="851"/>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 xml:space="preserve">20.4. дадзеныя ў графе 4 павінны баць роўныя суме дадзеных у графах 5 – 13 па ўсім кодам радкоў. </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 Пры запаўненні табліцы 17 “Звесткі аб гуртках па інтарэсах”:</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21.1. паказваецца фактычная колькасць груп, якія працавалі ў розныя месяцы з 1 верасня мінулага года па 31 жніўня бягучага года, і колькасць дзяцей, якія іх наведвалі, у тым ліку і на бясплатнай аснове, якія былі арганізаваны ва УДА ў справаздачным перыядзе;</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21.2. не паказваюцца дадзеныя аб групах па інтарэсах, якія дзейнічаюць ва УДА, але арганізаваны ва ўстановах дадатковай адукацыі дзяцей і моладзі; </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21.3. калі група аднаго напрамку падзяляецца на дзве групы, з якімі займаецца адзін педагагічны работнік, які атрымлівае аплату за дзве групы, то паказваюцца дадзеныя аб дзвюх групах;</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21.4. калі адзін і той жа выхаванец займаецца ў некалькіх група</w:t>
      </w:r>
      <w:r>
        <w:rPr>
          <w:rFonts w:ascii="Times New Roman" w:hAnsi="Times New Roman" w:cs="Times New Roman"/>
          <w:sz w:val="30"/>
          <w:szCs w:val="30"/>
          <w:lang w:val="be-BY"/>
        </w:rPr>
        <w:t>х</w:t>
      </w:r>
      <w:r w:rsidRPr="00F25289">
        <w:rPr>
          <w:rFonts w:ascii="Times New Roman" w:hAnsi="Times New Roman" w:cs="Times New Roman"/>
          <w:sz w:val="30"/>
          <w:szCs w:val="30"/>
          <w:lang w:val="be-BY"/>
        </w:rPr>
        <w:t xml:space="preserve"> рознага напрамку, то звесткі аб ім паказваюцца столькі разоў, у колькіх групах ён займаецца;</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21.5. сярэдняя колькасць дзяцей у адной групе па інтарэсах, якая разлічваецца шляхам дзялення дадзеных у графе 5 на дадзеныя ў графе 3 (дадзеных у графе 6 на дадзеныя ў графе 4) па ўсіх радках не павінна быць больш за 12;</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21.6. у графе 3 паказваецца агульная колькасць гурткоў на інтарэсах, якія вядуць штатныя работнікі УДА і гурткоў, якія вядуць работнікі арандатараў плошчы УДА;</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21.7. у графе 4 паказваецца агульная колькасць гурткоў па інтарэсах на платнай аснове, якія вядуць штатныя работнікі УДА і гурткоў, якія вядуць работнікі арандатараў плошчы УДА;</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21.8. у графе 5 паказваецца аульная колькасць дзяцей, якія наведваюць гурткі па інтарэсах, якія вядуць штатныя работнікі УДА і гурткоў, якія вядуць работнікі арандатараў плошчы УДА;</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21.9. у графе 6 паказваецца аульная колькасць дзяцей, якія наведваюць гурткі па інтарэсах на платнай аснове, якія вядуць штатныя работнікі УДА і гурткоў, якія вядуць работнікі арандатараў плошчы УДА;</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21.10. у графе 7 паказваецца колькасць усіх педагогаў дадатковай адукацыі ва УДА. Штатныя работнікі УДА – педагогі дадатковай адукацыі, улічваюцца ў графах 7-10, работнікі, нанятыя іншай асобай, арандатарам плошчаў УДА – у графах 11-14;</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21.11. у графах 8, 12 паказваюцца дадзеныя аб работніках, якія маюць вышэйшую або сярэднюю спецыяльную адукацыю па профілю адукацыі, адпаведную напрамку дзейнасці гуртка або вышэйшую адукацыю і перападрыхтоўку па спецыяльнасці “Педагогіка дадатковай адукацыі дзяцей і моладзі”, адпаведную напрамку дзйнасці гуртка;</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 xml:space="preserve">21.12. у графах 9, 13 паказваюцца дадзеныя аб работніках, якія маюць вышэйшую або сярэднюю спецыяльную адукацыю, адпаведную педагагічнай дзейнасці. Калі адукацыя работніка, улічанага ў </w:t>
      </w:r>
      <w:r>
        <w:rPr>
          <w:rFonts w:ascii="Times New Roman" w:hAnsi="Times New Roman" w:cs="Times New Roman"/>
          <w:sz w:val="30"/>
          <w:szCs w:val="30"/>
          <w:lang w:val="be-BY"/>
        </w:rPr>
        <w:t>графах</w:t>
      </w:r>
      <w:r w:rsidRPr="00F25289">
        <w:rPr>
          <w:rFonts w:ascii="Times New Roman" w:hAnsi="Times New Roman" w:cs="Times New Roman"/>
          <w:sz w:val="30"/>
          <w:szCs w:val="30"/>
          <w:lang w:val="be-BY"/>
        </w:rPr>
        <w:t xml:space="preserve"> 8, 12, адпавядае, у тым ліку, педагагічнай дзейнасці, то дадзены работнік улічваецца і ў графах 9, 13;</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21.13. у графах 10, 14 паказваюцца дадзеныя аб работніках, якія не ўлічаны ў графах 8, 9, 12, 13.</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22. Пры запаўненні табліцы 18 “Звесткі аб іншых формах арганізацыі дашкольнай адукацыі”:</w:t>
      </w:r>
    </w:p>
    <w:p w:rsidR="00C70E2F" w:rsidRPr="00F25289" w:rsidRDefault="00C70E2F" w:rsidP="00C70E2F">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22.1. паказваюцца звесткі аб групах, якія працавалі ва УДА ў справаздачным перыядзе як на пастаяннай аснове, так і часова з рэжымам работы ад 2 да 5 разоў у нядзелю і ад 2 да 7 гадзін у дзень і якія наведвалі як дзеці, якія залічаны ва УДА на пастаянай аснове, так і тыя, хто яе наведвае часова;</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22.2. дадзеныя па коду радка 01 у графе 7 табліцы 18 павінны быць роўныя дадзеным па коду радка 01 у графе 3 табліцы 19 “колькасць дзяцей у групах кароткачасовага знаходжання (ад 2 да 7 гадзін)”;</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22.3. дадзеныя па коду радка 01 у графе 10 табліцы 18 павінны быць роўныя суме дадзеных па кодам радкоў 04 і 05 у графе 3 табліцы 19;</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22.4. дадзеныя па коду радка 01 у графе 11 табліцы 18 павінны быць роўныя суме дадзеных па кодам радкоў 04 і 05 у графе 4 табліцы 19.</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23. Пры запаўненні табліцы 20 “Звесткі аб плошчы і колькасці памяшканняў установы дашкольнай адукацыі”:</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23.1. па кодам радкоў 01 – 03 колькасць месцаў ва УДА вызначаецца ў адпаведнасці з нормамі напаўняльнасці груп з улікам іх накіраванасці і ўзросту дзяцей, змянення прызначэння груп і г.д.:</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коду радка 01 – па фактычнай колькасці месц, створаных для выхаванцаў ва УДА ;</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па коду радка 02 – па фактычнай колькасці месц, якія могуць быць створаны ва УДА; </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коду радка 03 – па фактычнай колькасці месц, якія паказаны ў праектнай дакументацыі або акце прыёмкі аб’екта, завершанага будаўніцтвам, рэканструкцыяй</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Напрыклад:</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u w:val="single"/>
          <w:lang w:val="be-BY"/>
        </w:rPr>
      </w:pPr>
      <w:r w:rsidRPr="00F25289">
        <w:rPr>
          <w:rFonts w:ascii="Times New Roman" w:hAnsi="Times New Roman" w:cs="Times New Roman"/>
          <w:sz w:val="30"/>
          <w:szCs w:val="30"/>
          <w:u w:val="single"/>
          <w:lang w:val="be-BY"/>
        </w:rPr>
        <w:t>Варыянт 1.</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u w:val="single"/>
          <w:lang w:val="be-BY"/>
        </w:rPr>
      </w:pPr>
      <w:r w:rsidRPr="00F25289">
        <w:rPr>
          <w:rFonts w:ascii="Times New Roman" w:hAnsi="Times New Roman" w:cs="Times New Roman"/>
          <w:sz w:val="30"/>
          <w:szCs w:val="30"/>
          <w:lang w:val="be-BY"/>
        </w:rPr>
        <w:t>УДА разлічана на 230 месцаў (12 груп), фактычна ва УДА у 12 груп залічана 194 выхаванца.</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 дадзеным выпадку паказчык “230” улічваецца па коду радка 03 “згодна з праектнай дакументацыяй”; паказчык “194” – па коду радка 01 “фактычна з улікам прызначэння груп”. </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 xml:space="preserve">Так як згодна з праектнай дакументацыяй ва УДА фактычна можна стварыць 230 месц, паказчык “230” улічваецца па коду радка 02 “фактычна без уліку прызначэння груп”. </w:t>
      </w:r>
    </w:p>
    <w:p w:rsidR="00C70E2F" w:rsidRPr="00F25289" w:rsidRDefault="00C70E2F" w:rsidP="00C70E2F">
      <w:pPr>
        <w:tabs>
          <w:tab w:val="left" w:pos="0"/>
        </w:tabs>
        <w:spacing w:after="0" w:line="240" w:lineRule="auto"/>
        <w:jc w:val="both"/>
        <w:rPr>
          <w:rFonts w:ascii="Times New Roman" w:hAnsi="Times New Roman" w:cs="Times New Roman"/>
          <w:sz w:val="30"/>
          <w:szCs w:val="30"/>
          <w:u w:val="single"/>
          <w:lang w:val="be-BY"/>
        </w:rPr>
      </w:pPr>
      <w:r w:rsidRPr="00F25289">
        <w:rPr>
          <w:rFonts w:ascii="Times New Roman" w:hAnsi="Times New Roman" w:cs="Times New Roman"/>
          <w:color w:val="FF0000"/>
          <w:sz w:val="30"/>
          <w:szCs w:val="30"/>
          <w:lang w:val="be-BY"/>
        </w:rPr>
        <w:tab/>
      </w:r>
      <w:r w:rsidRPr="00F25289">
        <w:rPr>
          <w:rFonts w:ascii="Times New Roman" w:hAnsi="Times New Roman" w:cs="Times New Roman"/>
          <w:sz w:val="30"/>
          <w:szCs w:val="30"/>
          <w:u w:val="single"/>
          <w:lang w:val="be-BY"/>
        </w:rPr>
        <w:t>Варыянт 2.</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u w:val="single"/>
          <w:lang w:val="be-BY"/>
        </w:rPr>
      </w:pPr>
      <w:r w:rsidRPr="00F25289">
        <w:rPr>
          <w:rFonts w:ascii="Times New Roman" w:hAnsi="Times New Roman" w:cs="Times New Roman"/>
          <w:sz w:val="30"/>
          <w:szCs w:val="30"/>
          <w:lang w:val="be-BY"/>
        </w:rPr>
        <w:t xml:space="preserve">УДА разлічана на 230 месцаў (12 груп), але адна група перапрафіліравана пад спартыўную залу (11 груп), фактычна ва УДА у 11 груп залічана 182 выхаванца. </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 дадзеным выпадку паказчык “230” улічваецца па коду радка 03 “згодна з праектнай дакументацыяй”; паказчык “182” – па коду радка 01 “фактычна з улікам прызначэння груп”. </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Так як з улікам перапрафіліравання групы ва УДА фактычна можна стварыць 210 месцаў, паказчык “210” ўлічваецца па коду радка 02 “фактычна без уліку прызначэння груп”. </w:t>
      </w:r>
    </w:p>
    <w:p w:rsidR="00C70E2F" w:rsidRPr="00F25289" w:rsidRDefault="00C70E2F" w:rsidP="00C70E2F">
      <w:pPr>
        <w:tabs>
          <w:tab w:val="left" w:pos="0"/>
        </w:tabs>
        <w:spacing w:after="0" w:line="240" w:lineRule="auto"/>
        <w:jc w:val="both"/>
        <w:rPr>
          <w:rFonts w:ascii="Times New Roman" w:hAnsi="Times New Roman" w:cs="Times New Roman"/>
          <w:sz w:val="30"/>
          <w:szCs w:val="30"/>
          <w:u w:val="single"/>
          <w:lang w:val="be-BY"/>
        </w:rPr>
      </w:pPr>
      <w:r w:rsidRPr="00F25289">
        <w:rPr>
          <w:rFonts w:ascii="Times New Roman" w:hAnsi="Times New Roman" w:cs="Times New Roman"/>
          <w:color w:val="FF0000"/>
          <w:sz w:val="30"/>
          <w:szCs w:val="30"/>
          <w:lang w:val="be-BY"/>
        </w:rPr>
        <w:tab/>
      </w:r>
      <w:r w:rsidRPr="00F25289">
        <w:rPr>
          <w:rFonts w:ascii="Times New Roman" w:hAnsi="Times New Roman" w:cs="Times New Roman"/>
          <w:sz w:val="30"/>
          <w:szCs w:val="30"/>
          <w:u w:val="single"/>
          <w:lang w:val="be-BY"/>
        </w:rPr>
        <w:t>Варыянт 3.</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УДА разлічана на 230 месцаў (12 груп). Фактычна ва УДА функцыянуе 8 груп, залічана 150 выхаванцаў.</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 дадзеным выпадку паказчык “230” улічваецца па коду радка 03 “згодна з праектнай дакументацыяй”; паказчык “150” – па коду радка 01 “фактычна з улікам прызначэння груп”. </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Так як згодна з праектнай дакументацыяй ва УДА фактычна можна стварыць 230 месцаў, паказчык “230” улічваецца па коду радка 02 “фактычна без уліку прызначэння груп”. </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Акрамя таго дадзенае УДА таксама ўлічваецца ў радку 01 графы 5 табліцы 4 «Не ўкамплектавана дзецьми на 100%».</w:t>
      </w:r>
    </w:p>
    <w:p w:rsidR="00C70E2F" w:rsidRPr="00F25289" w:rsidRDefault="00C70E2F" w:rsidP="00C70E2F">
      <w:pPr>
        <w:tabs>
          <w:tab w:val="left" w:pos="0"/>
        </w:tabs>
        <w:spacing w:after="0" w:line="240" w:lineRule="auto"/>
        <w:jc w:val="both"/>
        <w:rPr>
          <w:rFonts w:ascii="Times New Roman" w:hAnsi="Times New Roman" w:cs="Times New Roman"/>
          <w:sz w:val="30"/>
          <w:szCs w:val="30"/>
          <w:u w:val="single"/>
          <w:lang w:val="be-BY"/>
        </w:rPr>
      </w:pPr>
      <w:r w:rsidRPr="00F25289">
        <w:rPr>
          <w:rFonts w:ascii="Times New Roman" w:hAnsi="Times New Roman" w:cs="Times New Roman"/>
          <w:color w:val="FF0000"/>
          <w:sz w:val="30"/>
          <w:szCs w:val="30"/>
          <w:lang w:val="be-BY"/>
        </w:rPr>
        <w:tab/>
      </w:r>
      <w:r w:rsidRPr="00F25289">
        <w:rPr>
          <w:rFonts w:ascii="Times New Roman" w:hAnsi="Times New Roman" w:cs="Times New Roman"/>
          <w:sz w:val="30"/>
          <w:szCs w:val="30"/>
          <w:u w:val="single"/>
          <w:lang w:val="be-BY"/>
        </w:rPr>
        <w:t>Варыянт 4.</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u w:val="single"/>
          <w:lang w:val="be-BY"/>
        </w:rPr>
      </w:pPr>
      <w:r w:rsidRPr="00F25289">
        <w:rPr>
          <w:rFonts w:ascii="Times New Roman" w:hAnsi="Times New Roman" w:cs="Times New Roman"/>
          <w:sz w:val="30"/>
          <w:szCs w:val="30"/>
          <w:lang w:val="be-BY"/>
        </w:rPr>
        <w:t>УДА разлічана на 230 месцаў (12 груп), фактычна ва УДА у 12 груп залічана 280 выхаванцаў.</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 дадзеным выпадку паказчык “230” улічваецца па коду радка 03 “згодна з праектнай дакументацыяй”; паказчык “280” – па коду радка 01 “фактычна з улікам прызначэння груп”. </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Так як згодна з праектнай дакументацыяй ва УДА фактычна 230 месцаў, паказчык “230” улічваецца па коду радка 02 “фактычна без уліку прызначэння груп”. </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Акрамя таго дадзенае УДА таксама ўлічваецца ў графе 7 па коду радка 01 табліцы 4  “Пераукамплектавана дзецьми на 21-39%”.</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23.2. па кодам радкоў 04 і 05 паказваецца плошча памяшканняў УДА ў квадратных метрах у цэлых лічбах на падставе тэхнічнага пашпарта будынка;</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23.3. па коду радка 04 паказваецца агульная плошча ўсіх памяшканняў, у якую ўключаецца плошча занятых і свабодных пакояў для размяшчэння дзяцей, плошча кабінетаў загадчыка і ўрача, плошча дапаможных памяшканняў, кухні, калідораў, раздзявальных, умывальных </w:t>
      </w:r>
      <w:r w:rsidRPr="00F25289">
        <w:rPr>
          <w:rFonts w:ascii="Times New Roman" w:hAnsi="Times New Roman" w:cs="Times New Roman"/>
          <w:sz w:val="30"/>
          <w:szCs w:val="30"/>
          <w:lang w:val="be-BY"/>
        </w:rPr>
        <w:lastRenderedPageBreak/>
        <w:t>пакояў, вестыбюляў, а таксама плошча  той часткі падвалаў і паўпадвалаў, якая выкарыстоўваецца для патрэб УДА. Не ўключаецца ў агульную плошчу свабодная плошча падвалаў і паўпадвалаў, плошча, занятая пад склады, а таксама плошча лесвічных клетак, санвузлоў і надворных пабудоў (хлявоў, гаражоў);</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23.4. па коду радка 05 паказваецца плошча групавых памяшканняў, якія ўключаюць памяшканні прыёмнай, пакоя для гульні, спальні, туалетных і буфетных пакояў;</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23.5. дадзеныя па коду радка 05 павінны быць менш за дадзеныя па коду радка 04;</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23.6. па коду радка 09 паказваецца колькасць ізалятараў. Пад ізалятарам маецца на ўвазе асобнае памяшканне, у якім знаходзяцца хворыя дзеці да размяшчэння іх у стацыянары, або да таго, як іх забяруць з УДА дадому;</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23.7.  у выпадку, калі і УДА, і ўстанова агульнай сярэдняй адукацыі, якая рэалізуе адукацыйную праграму дашкольнай адукацыі, выкарыстоўваюць адныя і тыя ж памяшканні, адзначаныя ў радках 09-26, плошча гэтых памяшканняў у справаздачы УДА не паказваецца.</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24. Пры запаўненні табліцы 21 “Тэхнічны стан памяшкання ўстановы дашкольнай адукацыі”: </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24.1 дадзеныя па кодам радкоў 01 і 02 паказваюцца на падставе акта (заключэння) ці складзенага ва ўстаноўленым парадку інашага дакумента, які характарызуе стан памяшкання;</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24.2. па коду радка 05 ставяць (у праграме </w:t>
      </w:r>
      <w:r w:rsidRPr="00F25289">
        <w:rPr>
          <w:rFonts w:ascii="Times New Roman" w:hAnsi="Times New Roman" w:cs="Times New Roman"/>
          <w:sz w:val="30"/>
          <w:szCs w:val="30"/>
        </w:rPr>
        <w:t>ИАС 1-ДУ)</w:t>
      </w:r>
      <w:r w:rsidRPr="00F25289">
        <w:rPr>
          <w:rFonts w:ascii="Times New Roman" w:hAnsi="Times New Roman" w:cs="Times New Roman"/>
          <w:sz w:val="30"/>
          <w:szCs w:val="30"/>
          <w:lang w:val="be-BY"/>
        </w:rPr>
        <w:t>:</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“не” – калі ва УДА пячное ацяпленне;</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 – калі УДА абаграваецца ад сваёй дамавой кацельні, групавой (квартальнай), аб’яднанай ці раённай кацельні, ад цеплаэлектрацэнтралі, а таксама ад лакальных, дэцэнтралізаваных, маламетражных ацяпляльных катлоў, якія працуюць на газавым ці цвёрдым паліве.</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25. Пры запаўненні табліцы 22 “Наяўнасць інфармацыйнага і камунікацыйнага абсталявання”:</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25.1. дадзеныя па кодам радкоў 12–18 запаўняюць толькі УДА, якія маюць даступ да Інтэрнэту: </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кодам радкоў 12 – 15 адлюстроўваецца выкарыстанне ўстановай адпаведанага віду (магчыма больш за адзін) падключэння да Інтэрнэту;</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па коду радка 12 прастаўляецца больш за нуль (“так” у праграме </w:t>
      </w:r>
      <w:r w:rsidRPr="00F25289">
        <w:rPr>
          <w:rFonts w:ascii="Times New Roman" w:hAnsi="Times New Roman" w:cs="Times New Roman"/>
          <w:sz w:val="30"/>
          <w:szCs w:val="30"/>
        </w:rPr>
        <w:t>ИАС 1-ДУ</w:t>
      </w:r>
      <w:r w:rsidRPr="00F25289">
        <w:rPr>
          <w:rFonts w:ascii="Times New Roman" w:hAnsi="Times New Roman" w:cs="Times New Roman"/>
          <w:sz w:val="30"/>
          <w:szCs w:val="30"/>
          <w:lang w:val="be-BY"/>
        </w:rPr>
        <w:t xml:space="preserve">) пры наяўнасці </w:t>
      </w:r>
      <w:r w:rsidRPr="00F25289">
        <w:rPr>
          <w:rFonts w:ascii="Times New Roman" w:hAnsi="Times New Roman" w:cs="Times New Roman"/>
          <w:sz w:val="30"/>
          <w:szCs w:val="30"/>
          <w:lang w:val="en-US"/>
        </w:rPr>
        <w:t>ISDN</w:t>
      </w:r>
      <w:r w:rsidRPr="00F25289">
        <w:rPr>
          <w:rFonts w:ascii="Times New Roman" w:hAnsi="Times New Roman" w:cs="Times New Roman"/>
          <w:sz w:val="30"/>
          <w:szCs w:val="30"/>
          <w:lang w:val="be-BY"/>
        </w:rPr>
        <w:t xml:space="preserve">-сувязі. </w:t>
      </w:r>
      <w:r w:rsidRPr="00F25289">
        <w:rPr>
          <w:rFonts w:ascii="Times New Roman" w:hAnsi="Times New Roman" w:cs="Times New Roman"/>
          <w:sz w:val="30"/>
          <w:szCs w:val="30"/>
          <w:lang w:val="en-US"/>
        </w:rPr>
        <w:t>ISDN</w:t>
      </w:r>
      <w:r w:rsidRPr="00F25289">
        <w:rPr>
          <w:rFonts w:ascii="Times New Roman" w:hAnsi="Times New Roman" w:cs="Times New Roman"/>
          <w:sz w:val="30"/>
          <w:szCs w:val="30"/>
          <w:lang w:val="be-BY"/>
        </w:rPr>
        <w:t xml:space="preserve">-сувязь – гэта лічбавая сетка з інтэграванымі паслугамі, якая аб’ядноўвае перадачу мовы, дадзеных і малюнкаў. </w:t>
      </w:r>
      <w:r w:rsidRPr="00F25289">
        <w:rPr>
          <w:rFonts w:ascii="Times New Roman" w:hAnsi="Times New Roman" w:cs="Times New Roman"/>
          <w:sz w:val="30"/>
          <w:szCs w:val="30"/>
          <w:lang w:val="en-US"/>
        </w:rPr>
        <w:t>ISDN</w:t>
      </w:r>
      <w:r w:rsidRPr="00F25289">
        <w:rPr>
          <w:rFonts w:ascii="Times New Roman" w:hAnsi="Times New Roman" w:cs="Times New Roman"/>
          <w:sz w:val="30"/>
          <w:szCs w:val="30"/>
          <w:lang w:val="be-BY"/>
        </w:rPr>
        <w:t xml:space="preserve"> забяспечвае доспут да Інтарнэту па камутатарнай тэлефоннай сетцы агульнага карыстання з выкарыстаннем абсталявання падтрымкі </w:t>
      </w:r>
      <w:r w:rsidRPr="00F25289">
        <w:rPr>
          <w:rFonts w:ascii="Times New Roman" w:hAnsi="Times New Roman" w:cs="Times New Roman"/>
          <w:sz w:val="30"/>
          <w:szCs w:val="30"/>
          <w:lang w:val="en-US"/>
        </w:rPr>
        <w:t>ISDN</w:t>
      </w:r>
      <w:r w:rsidRPr="00F25289">
        <w:rPr>
          <w:rFonts w:ascii="Times New Roman" w:hAnsi="Times New Roman" w:cs="Times New Roman"/>
          <w:sz w:val="30"/>
          <w:szCs w:val="30"/>
          <w:lang w:val="be-BY"/>
        </w:rPr>
        <w:t>;</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 xml:space="preserve">па коду радка 13 прастаўляецца больш за нуль (“так” у праграме ИАС 1-ДУ) пры наяўнасці лічбавай абаненцкай лініі (тэхналогія </w:t>
      </w:r>
      <w:r w:rsidRPr="00F25289">
        <w:rPr>
          <w:rFonts w:ascii="Times New Roman" w:hAnsi="Times New Roman" w:cs="Times New Roman"/>
          <w:sz w:val="30"/>
          <w:szCs w:val="30"/>
        </w:rPr>
        <w:t>xDSL</w:t>
      </w:r>
      <w:r w:rsidRPr="00F25289">
        <w:rPr>
          <w:rFonts w:ascii="Times New Roman" w:hAnsi="Times New Roman" w:cs="Times New Roman"/>
          <w:sz w:val="30"/>
          <w:szCs w:val="30"/>
          <w:lang w:val="be-BY"/>
        </w:rPr>
        <w:t xml:space="preserve"> і г.д.). Тэхналогія лічбавых абаненцкіх ліній забяспечвае высакахуткасную шырокапалосную сувязь па стандартных медных правадах, што выкарыстоўваюцца для тэлефоннай сувязі;</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коду радка 14 прастаўляецца больш за нуль (“так” у праграме ИАС 1-ДУ) пры наяўнасці іншай кабельнай сувязі (уключаючы вылучаныя лініі, аптавалакно і іншае);</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коду радка 15 прастаўляецца больш за нуль (“так” у праграме ИАС 1-ДУ) пры наяўнасці бесправадной сувязі (спадарожнікавай, радыёсувязі, мабільнага телефона і г.д.);</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радках 16 – 18 паказваецца інтэрвал максімальнай хуткасці перадачы дадзеных праз Інтэрнэт. Максімальная хуткасць перадачы дадзеных праз Інтэрнэт паказваецца па самым хуткадзейным відзе падключэння да Інтэрнэту, які выкарыстоўваецца дашкольнай установай.</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25.2. па коду радка 21 паказваюцца дадзеныя аб наяўнасці ва УДА электронных сродкаў для навучання і кіравання (навучальных электронных выданняў, якія могуць быць выкананы на любым электронным носьбіце, а таксама апублікаваны ў электроннай камп’ютарнай сетцы).</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26. Табліцу 23 “Звесткі аб сродках, атрыманых у справаздачным перыядзе” запаўняюць толькі УДА дзяржаўнай формы ўласнасці:</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26.1. па коду радка 01 паказваецца колькасць сродкаў (у рублях), якія атрыманы ад платных адукацыйных паслуг, аказаных як грамадзянам Рэспублікі Беларусь, так і замежным грамадзянам;</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26.2. па коду радка 02 паказваецца колькасць сродкаў, якія атрыманы ад платы за харчаванне дзяцей, у памеры ўстаноўленным заканадаўствам;</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26.3. па коду радка 03 паказваецца колькасць сродкаў, якія атрыманы ад дабраахвотных узносаў і з іншых крыніц фінансавання, не забароненых заканадаўствам, залічаных на бягучы (разліковы) рахунак па ўліку пазабюджэтных сродкаў УДА.</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27. Пры запаўненні табліцы 24 “Звесткі аб колькасці пасад па штатным раскладзе і фактычна занятых пасадах”:</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27.1. паказваюцца дадзеныя аб наяўнасці ва УДА ўсіх пасад па штатным раскладзе – графа 3 і дадзеныя аб запоўненых пасадах – графа 4. Дадзеныя паказваюцца з двума знакамі пасля коскі.</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Напрыклад, калі ва УДА па штатным раскладзе дзве пасады музычнага кіраўніка, але факчытна працуе адзін музычны кіраўнік на 1,5 стаўкі, тады па коду радка 12 у графе 3 паказваюцца 2,00, а ў графе 4 – 1,50;</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27.2. калі работнік знаходзіцца ў адпачынку па доглядзе за дзіцём да дасягнення ім узросту 3 годаў, а на яго пасадзе працуе работнік, тады паказваюць адну пасаду, а не дзве;</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 xml:space="preserve">27.3. калі ва УДА або ва ўстанове агульнай сярэдняй адукацыі, якая рэалізуе адукацыйную праграму дашкольнай адукацыі, замест пасады загадчыка ўведзена пасада дырэктара, звесткі аб гэтай пасадзе паказваюцца па коду радка 04. </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28. У табліцах 25 – 30 паказваецца колькасць педагагі</w:t>
      </w:r>
      <w:r>
        <w:rPr>
          <w:rFonts w:ascii="Times New Roman" w:hAnsi="Times New Roman" w:cs="Times New Roman"/>
          <w:sz w:val="30"/>
          <w:szCs w:val="30"/>
          <w:lang w:val="be-BY"/>
        </w:rPr>
        <w:t>ч</w:t>
      </w:r>
      <w:r w:rsidRPr="00F25289">
        <w:rPr>
          <w:rFonts w:ascii="Times New Roman" w:hAnsi="Times New Roman" w:cs="Times New Roman"/>
          <w:sz w:val="30"/>
          <w:szCs w:val="30"/>
          <w:lang w:val="be-BY"/>
        </w:rPr>
        <w:t>ных работнікаў з улікам сумяшчальнікаў у цэлых лічбах.</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29. Пры запаўненні табліцы 27 “Размеркаванне колькасці педагагічных работнікаў па стажы работы ў бюджэтных арганізацыях”:</w:t>
      </w:r>
    </w:p>
    <w:p w:rsidR="00C70E2F" w:rsidRPr="00F25289"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29.1. па графам 3 – 5 паказваюцца маладыя спецыялісты, якія з’яўляюцца выпускнікамі, атрымалі адукацыю ў дзённай форме атрымання адукацыі і выпускнікі, якія атрымалі сярэднюю спецыяльную або вышэйшую адукацыю І ступені, навучанне якіх не меньш за палову тэрміну фінансавалася за кошт сродкаў рэспубліканскага і (або) мясцовых бюджэтаў і ажыццяўлялася ў дзённай форме атрымання адукацыі (за выключэннем асоб, якія на момант размеркавання навучаліся ў вячэрняй або завочнай форме атрымання адукацыі і якія працуюць па атрыманай спецыяльнасці (напрамку спецыяльнасці, спецыялізацыі), а таксама тых, хто навучаўся на ўмовах мэтавай падрыхтоўкі;</w:t>
      </w:r>
    </w:p>
    <w:p w:rsidR="00C70E2F" w:rsidRPr="00F25289" w:rsidRDefault="00C70E2F" w:rsidP="00C70E2F">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29.2. па графе 6 паказваюцца маладыя педагогі, якія засталіся ва УДА пасля абавязковай адпрацоўкі і маюць стаж педагагічнай работы 3 гады.</w:t>
      </w:r>
    </w:p>
    <w:p w:rsidR="00C70E2F" w:rsidRPr="001055A2" w:rsidRDefault="00C70E2F" w:rsidP="00C70E2F">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30. Табліцу 30 “Забяспячэнне педагагічнымі кадрамі ўстановы дашкольнай адукацыі на тэрыторыі радыеактыўнага забруджвання” і табліцу 31 “Арганізацыя аздараўлення выхаванцаў установы дашкольнай адукацыі на тэрыторыі радыеактыўнага забруджвання” запаўняюць толькі УДА, якія знаходзяцца на тэрыторыі радыеактыўнага забруджвання.</w:t>
      </w:r>
      <w:r w:rsidR="001055A2">
        <w:rPr>
          <w:rFonts w:ascii="Times New Roman" w:hAnsi="Times New Roman" w:cs="Times New Roman"/>
          <w:sz w:val="30"/>
          <w:szCs w:val="30"/>
          <w:lang w:val="be-BY"/>
        </w:rPr>
        <w:t xml:space="preserve"> Даныя запаўняюцца за справаздачны перыяд – </w:t>
      </w:r>
      <w:r w:rsidR="001055A2" w:rsidRPr="00F25289">
        <w:rPr>
          <w:rFonts w:ascii="Times New Roman" w:hAnsi="Times New Roman" w:cs="Times New Roman"/>
          <w:sz w:val="30"/>
          <w:szCs w:val="30"/>
          <w:lang w:val="be-BY"/>
        </w:rPr>
        <w:t>гэта перыяд з 5 верасня мінулага навучальнага года па 4 верасня бягучага навучальнага года</w:t>
      </w:r>
      <w:r w:rsidR="001055A2">
        <w:rPr>
          <w:rFonts w:ascii="Times New Roman" w:hAnsi="Times New Roman" w:cs="Times New Roman"/>
          <w:sz w:val="30"/>
          <w:szCs w:val="30"/>
          <w:lang w:val="be-BY"/>
        </w:rPr>
        <w:t>.</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br w:type="page"/>
      </w:r>
    </w:p>
    <w:tbl>
      <w:tblPr>
        <w:tblW w:w="0" w:type="auto"/>
        <w:tblInd w:w="5103" w:type="dxa"/>
        <w:tblLook w:val="0000" w:firstRow="0" w:lastRow="0" w:firstColumn="0" w:lastColumn="0" w:noHBand="0" w:noVBand="0"/>
      </w:tblPr>
      <w:tblGrid>
        <w:gridCol w:w="4535"/>
      </w:tblGrid>
      <w:tr w:rsidR="00F25289" w:rsidRPr="00F25289" w:rsidTr="00EA4CCC">
        <w:tc>
          <w:tcPr>
            <w:tcW w:w="4535" w:type="dxa"/>
          </w:tcPr>
          <w:p w:rsidR="00F25289" w:rsidRPr="00F25289" w:rsidRDefault="00F25289" w:rsidP="00F25289">
            <w:pPr>
              <w:pStyle w:val="ConsPlusNormal"/>
              <w:ind w:firstLine="0"/>
              <w:jc w:val="both"/>
              <w:outlineLvl w:val="0"/>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br w:type="page"/>
            </w:r>
            <w:r w:rsidRPr="00F25289">
              <w:rPr>
                <w:rFonts w:ascii="Times New Roman" w:hAnsi="Times New Roman" w:cs="Times New Roman"/>
                <w:sz w:val="30"/>
                <w:szCs w:val="30"/>
                <w:lang w:val="be-BY"/>
              </w:rPr>
              <w:br w:type="page"/>
              <w:t>Дадатак</w:t>
            </w:r>
          </w:p>
          <w:p w:rsidR="00F25289" w:rsidRPr="00F25289" w:rsidRDefault="00F25289" w:rsidP="00F25289">
            <w:pPr>
              <w:pStyle w:val="21"/>
              <w:spacing w:line="240" w:lineRule="auto"/>
              <w:ind w:firstLine="0"/>
              <w:rPr>
                <w:sz w:val="30"/>
                <w:szCs w:val="30"/>
                <w:lang w:val="be-BY"/>
              </w:rPr>
            </w:pPr>
            <w:r w:rsidRPr="00F25289">
              <w:rPr>
                <w:sz w:val="30"/>
                <w:szCs w:val="30"/>
                <w:lang w:val="be-BY"/>
              </w:rPr>
              <w:t>да метадычных рэкамендацый па запаўненню формы “Улік УДА”</w:t>
            </w:r>
          </w:p>
        </w:tc>
      </w:tr>
    </w:tbl>
    <w:p w:rsidR="00F25289" w:rsidRPr="00F25289" w:rsidRDefault="00F25289" w:rsidP="00F25289">
      <w:pPr>
        <w:pStyle w:val="1"/>
        <w:rPr>
          <w:b w:val="0"/>
          <w:sz w:val="30"/>
          <w:szCs w:val="30"/>
        </w:rPr>
      </w:pPr>
    </w:p>
    <w:p w:rsidR="00F25289" w:rsidRPr="00F25289" w:rsidRDefault="00F25289" w:rsidP="00F25289">
      <w:pPr>
        <w:pStyle w:val="1"/>
        <w:rPr>
          <w:b w:val="0"/>
          <w:sz w:val="30"/>
          <w:szCs w:val="30"/>
        </w:rPr>
      </w:pPr>
      <w:r w:rsidRPr="00F25289">
        <w:rPr>
          <w:b w:val="0"/>
          <w:sz w:val="30"/>
          <w:szCs w:val="30"/>
        </w:rPr>
        <w:t>Перал</w:t>
      </w:r>
      <w:r w:rsidRPr="00F25289">
        <w:rPr>
          <w:b w:val="0"/>
          <w:sz w:val="30"/>
          <w:szCs w:val="30"/>
          <w:lang w:val="en-US"/>
        </w:rPr>
        <w:t>i</w:t>
      </w:r>
      <w:r w:rsidRPr="00F25289">
        <w:rPr>
          <w:b w:val="0"/>
          <w:sz w:val="30"/>
          <w:szCs w:val="30"/>
        </w:rPr>
        <w:t>к дзяржаўных органаў і іншых арганізацый</w:t>
      </w:r>
    </w:p>
    <w:p w:rsidR="00F25289" w:rsidRPr="00F25289" w:rsidRDefault="00F25289" w:rsidP="00F25289">
      <w:pPr>
        <w:spacing w:after="0" w:line="240" w:lineRule="auto"/>
        <w:rPr>
          <w:sz w:val="30"/>
          <w:szCs w:val="30"/>
          <w:lang w:val="be-BY"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8812"/>
      </w:tblGrid>
      <w:tr w:rsidR="00F25289" w:rsidRPr="001835A3" w:rsidTr="00F25289">
        <w:trPr>
          <w:trHeight w:val="336"/>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bCs/>
                <w:color w:val="000000"/>
                <w:sz w:val="24"/>
                <w:szCs w:val="30"/>
                <w:lang w:val="be-BY"/>
              </w:rPr>
            </w:pPr>
            <w:r w:rsidRPr="00EA4CCC">
              <w:rPr>
                <w:rFonts w:ascii="Times New Roman" w:hAnsi="Times New Roman" w:cs="Times New Roman"/>
                <w:bCs/>
                <w:color w:val="000000"/>
                <w:sz w:val="24"/>
                <w:szCs w:val="30"/>
                <w:lang w:val="be-BY"/>
              </w:rPr>
              <w:t>Код</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bCs/>
                <w:color w:val="000000"/>
                <w:sz w:val="24"/>
                <w:szCs w:val="30"/>
                <w:lang w:val="be-BY"/>
              </w:rPr>
            </w:pPr>
            <w:r w:rsidRPr="00EA4CCC">
              <w:rPr>
                <w:rFonts w:ascii="Times New Roman" w:hAnsi="Times New Roman" w:cs="Times New Roman"/>
                <w:bCs/>
                <w:color w:val="000000"/>
                <w:sz w:val="24"/>
                <w:szCs w:val="30"/>
                <w:lang w:val="be-BY"/>
              </w:rPr>
              <w:t xml:space="preserve">Назва </w:t>
            </w:r>
            <w:r w:rsidRPr="00EA4CCC">
              <w:rPr>
                <w:rFonts w:ascii="Times New Roman" w:hAnsi="Times New Roman" w:cs="Times New Roman"/>
                <w:sz w:val="24"/>
                <w:szCs w:val="30"/>
                <w:lang w:val="be-BY"/>
              </w:rPr>
              <w:t>дзяржаўных органаў і іншых арганізацый</w:t>
            </w:r>
          </w:p>
        </w:tc>
      </w:tr>
      <w:tr w:rsidR="00F25289" w:rsidRPr="00EA4CCC" w:rsidTr="00F25289">
        <w:trPr>
          <w:trHeight w:val="214"/>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bCs/>
                <w:color w:val="000000"/>
                <w:sz w:val="24"/>
                <w:szCs w:val="30"/>
                <w:lang w:val="be-BY"/>
              </w:rPr>
            </w:pPr>
            <w:r w:rsidRPr="00EA4CCC">
              <w:rPr>
                <w:rFonts w:ascii="Times New Roman" w:hAnsi="Times New Roman" w:cs="Times New Roman"/>
                <w:bCs/>
                <w:color w:val="000000"/>
                <w:sz w:val="24"/>
                <w:szCs w:val="30"/>
                <w:lang w:val="be-BY"/>
              </w:rPr>
              <w:t>1</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bCs/>
                <w:color w:val="000000"/>
                <w:sz w:val="24"/>
                <w:szCs w:val="30"/>
                <w:lang w:val="be-BY"/>
              </w:rPr>
            </w:pPr>
            <w:r w:rsidRPr="00EA4CCC">
              <w:rPr>
                <w:rFonts w:ascii="Times New Roman" w:hAnsi="Times New Roman" w:cs="Times New Roman"/>
                <w:bCs/>
                <w:color w:val="000000"/>
                <w:sz w:val="24"/>
                <w:szCs w:val="30"/>
                <w:lang w:val="be-BY"/>
              </w:rPr>
              <w:t>2</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bCs/>
                <w:smallCaps/>
                <w:color w:val="000000"/>
                <w:sz w:val="24"/>
                <w:szCs w:val="30"/>
                <w:lang w:val="be-BY"/>
              </w:rPr>
            </w:pPr>
            <w:r w:rsidRPr="00EA4CCC">
              <w:rPr>
                <w:rFonts w:ascii="Times New Roman" w:hAnsi="Times New Roman" w:cs="Times New Roman"/>
                <w:bCs/>
                <w:smallCaps/>
                <w:color w:val="000000"/>
                <w:sz w:val="24"/>
                <w:szCs w:val="30"/>
                <w:lang w:val="be-BY"/>
              </w:rPr>
              <w:t>01012</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bCs/>
                <w:smallCaps/>
                <w:color w:val="000000"/>
                <w:sz w:val="24"/>
                <w:szCs w:val="30"/>
                <w:lang w:val="be-BY"/>
              </w:rPr>
            </w:pPr>
            <w:r w:rsidRPr="00EA4CCC">
              <w:rPr>
                <w:rFonts w:ascii="Times New Roman" w:hAnsi="Times New Roman" w:cs="Times New Roman"/>
                <w:color w:val="000000"/>
                <w:sz w:val="24"/>
                <w:szCs w:val="30"/>
                <w:lang w:val="be-BY"/>
              </w:rPr>
              <w:t>Упраўленне справамі Прэзідэнта Рэспублікі Беларусь</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bCs/>
                <w:smallCaps/>
                <w:color w:val="000000"/>
                <w:sz w:val="24"/>
                <w:szCs w:val="30"/>
                <w:lang w:val="be-BY"/>
              </w:rPr>
            </w:pPr>
            <w:r w:rsidRPr="00EA4CCC">
              <w:rPr>
                <w:rFonts w:ascii="Times New Roman" w:hAnsi="Times New Roman" w:cs="Times New Roman"/>
                <w:bCs/>
                <w:smallCaps/>
                <w:color w:val="000000"/>
                <w:sz w:val="24"/>
                <w:szCs w:val="30"/>
                <w:lang w:val="be-BY"/>
              </w:rPr>
              <w:t>02100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Міністэрства адукацыі Рэспублікі Беларусь</w:t>
            </w:r>
          </w:p>
        </w:tc>
      </w:tr>
      <w:tr w:rsidR="00F25289" w:rsidRPr="001835A3"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02150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Міністэрства сельскай гаспадаркі і харчавання Рэспублікі Беларусь</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02230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Міністэрства энергетыкі Рэспублікі Беларусь</w:t>
            </w:r>
          </w:p>
        </w:tc>
      </w:tr>
      <w:tr w:rsidR="00F25289" w:rsidRPr="001835A3"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02250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Міністэрства архітэктуры і будаўніцтва Рэспублікі Беларусь</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02260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Міністэрства прамысловасці Рэспублікі Беларусь</w:t>
            </w:r>
          </w:p>
        </w:tc>
      </w:tr>
      <w:tr w:rsidR="00F25289" w:rsidRPr="001835A3"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03070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Камітэт дзяржаўнай бяспекі Рэспублікі Беларусь</w:t>
            </w:r>
          </w:p>
        </w:tc>
      </w:tr>
      <w:tr w:rsidR="00F25289" w:rsidRPr="001835A3"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03130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Дзяржаўны ваенна-прамысловы камітэт Рэспублікі Беларусь</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07010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Нацыянальная акадэмія навук Беларусі</w:t>
            </w:r>
          </w:p>
        </w:tc>
      </w:tr>
      <w:tr w:rsidR="00F25289" w:rsidRPr="001835A3" w:rsidTr="00F25289">
        <w:trPr>
          <w:trHeight w:val="485"/>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09030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Беларускі дзяржаўны канцэрн па вытворчасці і рэалізацыі тавараў лёгкай прамысловасці</w:t>
            </w:r>
          </w:p>
        </w:tc>
      </w:tr>
      <w:tr w:rsidR="00F25289" w:rsidRPr="001835A3" w:rsidTr="00F25289">
        <w:trPr>
          <w:trHeight w:val="563"/>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09040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Беларускі вытворча-гандлёвы канцэрн лясной, дрэваапрацоўчай і цэлюлозна-папяровай прамысловасці</w:t>
            </w:r>
          </w:p>
        </w:tc>
      </w:tr>
      <w:tr w:rsidR="00F25289" w:rsidRPr="001835A3"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09100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Беларускі дзяржаўны канцэрн па нафце і хіміі</w:t>
            </w:r>
          </w:p>
        </w:tc>
      </w:tr>
      <w:tr w:rsidR="00F25289" w:rsidRPr="001835A3"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09170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 xml:space="preserve">Беларускі дзяржаўны канцэрн харчовай прамысловасці </w:t>
            </w:r>
            <w:r w:rsidRPr="00EA4CCC">
              <w:rPr>
                <w:rFonts w:ascii="Times New Roman" w:hAnsi="Times New Roman" w:cs="Times New Roman"/>
                <w:sz w:val="24"/>
                <w:szCs w:val="30"/>
                <w:lang w:val="be-BY"/>
              </w:rPr>
              <w:t>«</w:t>
            </w:r>
            <w:r w:rsidRPr="00EA4CCC">
              <w:rPr>
                <w:rFonts w:ascii="Times New Roman" w:hAnsi="Times New Roman" w:cs="Times New Roman"/>
                <w:color w:val="000000"/>
                <w:sz w:val="24"/>
                <w:szCs w:val="30"/>
                <w:lang w:val="be-BY"/>
              </w:rPr>
              <w:t>Белдзяржхарчпрам</w:t>
            </w:r>
            <w:r w:rsidRPr="00EA4CCC">
              <w:rPr>
                <w:rFonts w:ascii="Times New Roman" w:hAnsi="Times New Roman" w:cs="Times New Roman"/>
                <w:sz w:val="24"/>
                <w:szCs w:val="30"/>
                <w:lang w:val="be-BY"/>
              </w:rPr>
              <w:t>»</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13000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Мясцовыя саветы дэпутатаў, выканаўчыя і распарадчыя органы</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18900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Федэрацыя прафсаюзаў Беларусі</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99000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Юрыдычныя асобы без ведамаснай падпарадкаванасці</w:t>
            </w:r>
          </w:p>
        </w:tc>
      </w:tr>
    </w:tbl>
    <w:p w:rsidR="00F25289" w:rsidRPr="00F25289" w:rsidRDefault="00F25289" w:rsidP="00F25289">
      <w:pPr>
        <w:spacing w:line="240" w:lineRule="auto"/>
        <w:ind w:firstLine="709"/>
        <w:jc w:val="both"/>
        <w:rPr>
          <w:sz w:val="30"/>
          <w:szCs w:val="30"/>
          <w:highlight w:val="yellow"/>
        </w:rPr>
      </w:pP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rPr>
      </w:pPr>
    </w:p>
    <w:p w:rsidR="00F25289" w:rsidRPr="00F25289" w:rsidRDefault="00F25289" w:rsidP="00F25289">
      <w:pPr>
        <w:spacing w:line="240" w:lineRule="auto"/>
        <w:rPr>
          <w:sz w:val="30"/>
          <w:szCs w:val="30"/>
        </w:rPr>
      </w:pPr>
      <w:r w:rsidRPr="00F25289">
        <w:rPr>
          <w:sz w:val="30"/>
          <w:szCs w:val="30"/>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EA4CCC" w:rsidTr="00EA4CCC">
        <w:tc>
          <w:tcPr>
            <w:tcW w:w="6374" w:type="dxa"/>
          </w:tcPr>
          <w:p w:rsidR="00EA4CCC" w:rsidRPr="00F25289" w:rsidRDefault="00EA4CCC" w:rsidP="00EA4CCC">
            <w:pPr>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Метадычныя рэкамендацыі</w:t>
            </w:r>
          </w:p>
          <w:p w:rsidR="00EA4CCC" w:rsidRPr="00F25289" w:rsidRDefault="00EA4CCC" w:rsidP="00EA4CCC">
            <w:pPr>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па запаўненні формы “Улік </w:t>
            </w:r>
          </w:p>
          <w:p w:rsidR="00EA4CCC" w:rsidRPr="00F25289" w:rsidRDefault="00EA4CCC" w:rsidP="00EA4CCC">
            <w:pPr>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устаноў адукацыі, якія рэалізуюць </w:t>
            </w:r>
          </w:p>
          <w:p w:rsidR="00EA4CCC" w:rsidRPr="00F25289" w:rsidRDefault="00EA4CCC" w:rsidP="00EA4CCC">
            <w:pPr>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адукацыйную праграму спецыяльнай адукацыі, </w:t>
            </w:r>
          </w:p>
          <w:p w:rsidR="00EA4CCC" w:rsidRPr="00F25289" w:rsidRDefault="00EA4CCC" w:rsidP="00EA4CCC">
            <w:pPr>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адукацыйную праграму спецыяльнай адукацыі </w:t>
            </w:r>
          </w:p>
          <w:p w:rsidR="00EA4CCC" w:rsidRPr="00F25289" w:rsidRDefault="00EA4CCC" w:rsidP="00EA4CCC">
            <w:pPr>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на ўзроўні дашкольнай адукацыі для асоб с </w:t>
            </w:r>
          </w:p>
          <w:p w:rsidR="00EA4CCC" w:rsidRPr="00F25289" w:rsidRDefault="00EA4CCC" w:rsidP="00EA4CCC">
            <w:pPr>
              <w:rPr>
                <w:rFonts w:ascii="Times New Roman" w:hAnsi="Times New Roman" w:cs="Times New Roman"/>
                <w:sz w:val="30"/>
                <w:szCs w:val="30"/>
                <w:lang w:val="be-BY"/>
              </w:rPr>
            </w:pPr>
            <w:r w:rsidRPr="00F25289">
              <w:rPr>
                <w:rFonts w:ascii="Times New Roman" w:hAnsi="Times New Roman" w:cs="Times New Roman"/>
                <w:sz w:val="30"/>
                <w:szCs w:val="30"/>
                <w:lang w:val="be-BY"/>
              </w:rPr>
              <w:t>інтэлектуальнай недастатковасцю”</w:t>
            </w:r>
          </w:p>
          <w:p w:rsidR="00EA4CCC" w:rsidRDefault="00EA4CCC" w:rsidP="00EA4CCC">
            <w:pPr>
              <w:rPr>
                <w:rFonts w:ascii="Times New Roman" w:hAnsi="Times New Roman" w:cs="Times New Roman"/>
                <w:sz w:val="30"/>
                <w:szCs w:val="30"/>
              </w:rPr>
            </w:pPr>
            <w:r w:rsidRPr="00F25289">
              <w:rPr>
                <w:rFonts w:ascii="Times New Roman" w:hAnsi="Times New Roman" w:cs="Times New Roman"/>
                <w:sz w:val="30"/>
                <w:szCs w:val="30"/>
                <w:lang w:val="be-BY"/>
              </w:rPr>
              <w:t>(далей – “Улік устаноў спецыяльнай адукацыі”)</w:t>
            </w:r>
          </w:p>
        </w:tc>
      </w:tr>
    </w:tbl>
    <w:p w:rsidR="00EA4CCC" w:rsidRPr="00F25289" w:rsidRDefault="00EA4CCC" w:rsidP="00F25289">
      <w:pPr>
        <w:spacing w:after="0" w:line="240" w:lineRule="auto"/>
        <w:rPr>
          <w:rFonts w:ascii="Times New Roman" w:hAnsi="Times New Roman" w:cs="Times New Roman"/>
          <w:sz w:val="30"/>
          <w:szCs w:val="30"/>
        </w:rPr>
      </w:pPr>
    </w:p>
    <w:p w:rsidR="00F25289" w:rsidRPr="00F25289" w:rsidRDefault="00F25289" w:rsidP="00F25289">
      <w:pPr>
        <w:spacing w:after="0" w:line="240" w:lineRule="auto"/>
        <w:rPr>
          <w:rFonts w:ascii="Times New Roman" w:hAnsi="Times New Roman" w:cs="Times New Roman"/>
          <w:sz w:val="30"/>
          <w:szCs w:val="30"/>
          <w:lang w:val="be-BY"/>
        </w:rPr>
      </w:pPr>
    </w:p>
    <w:p w:rsidR="00F25289" w:rsidRPr="00F25289" w:rsidRDefault="00F25289" w:rsidP="00F25289">
      <w:pPr>
        <w:spacing w:after="0" w:line="240" w:lineRule="auto"/>
        <w:rPr>
          <w:rFonts w:ascii="Times New Roman" w:hAnsi="Times New Roman" w:cs="Times New Roman"/>
          <w:sz w:val="30"/>
          <w:szCs w:val="30"/>
          <w:lang w:val="be-BY"/>
        </w:rPr>
      </w:pPr>
    </w:p>
    <w:p w:rsidR="00F25289" w:rsidRPr="00F25289" w:rsidRDefault="00F25289" w:rsidP="00F25289">
      <w:pPr>
        <w:spacing w:after="0" w:line="240" w:lineRule="auto"/>
        <w:jc w:val="center"/>
        <w:rPr>
          <w:rFonts w:ascii="Times New Roman" w:hAnsi="Times New Roman" w:cs="Times New Roman"/>
          <w:sz w:val="30"/>
          <w:szCs w:val="30"/>
          <w:lang w:val="be-BY"/>
        </w:rPr>
      </w:pPr>
      <w:r w:rsidRPr="00F25289">
        <w:rPr>
          <w:rFonts w:ascii="Times New Roman" w:hAnsi="Times New Roman" w:cs="Times New Roman"/>
          <w:sz w:val="30"/>
          <w:szCs w:val="30"/>
          <w:lang w:val="be-BY"/>
        </w:rPr>
        <w:t>ГЛАВА І</w:t>
      </w:r>
    </w:p>
    <w:p w:rsidR="00F25289" w:rsidRPr="00F25289" w:rsidRDefault="00F25289" w:rsidP="00F25289">
      <w:pPr>
        <w:spacing w:after="0" w:line="240" w:lineRule="auto"/>
        <w:jc w:val="center"/>
        <w:rPr>
          <w:rFonts w:ascii="Times New Roman" w:hAnsi="Times New Roman" w:cs="Times New Roman"/>
          <w:sz w:val="30"/>
          <w:szCs w:val="30"/>
          <w:lang w:val="be-BY"/>
        </w:rPr>
      </w:pPr>
      <w:r w:rsidRPr="00F25289">
        <w:rPr>
          <w:rFonts w:ascii="Times New Roman" w:hAnsi="Times New Roman" w:cs="Times New Roman"/>
          <w:sz w:val="30"/>
          <w:szCs w:val="30"/>
          <w:lang w:val="be-BY"/>
        </w:rPr>
        <w:t>АГУЛЬНЫЯ ПАЛАЖЭННІ</w:t>
      </w:r>
    </w:p>
    <w:p w:rsidR="00F25289" w:rsidRPr="00F25289" w:rsidRDefault="00F25289" w:rsidP="00F25289">
      <w:pPr>
        <w:spacing w:after="0" w:line="240" w:lineRule="auto"/>
        <w:jc w:val="both"/>
        <w:rPr>
          <w:rFonts w:ascii="Times New Roman" w:hAnsi="Times New Roman" w:cs="Times New Roman"/>
          <w:sz w:val="30"/>
          <w:szCs w:val="30"/>
          <w:lang w:val="be-BY"/>
        </w:rPr>
      </w:pPr>
    </w:p>
    <w:p w:rsidR="00F25289" w:rsidRPr="00F25289" w:rsidRDefault="00F25289" w:rsidP="00EA4CCC">
      <w:pPr>
        <w:pStyle w:val="a3"/>
        <w:numPr>
          <w:ilvl w:val="0"/>
          <w:numId w:val="5"/>
        </w:numPr>
        <w:spacing w:after="0" w:line="240" w:lineRule="auto"/>
        <w:ind w:left="0" w:firstLine="568"/>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Дакументаваную інфармацыю па форме «Улік устаноў спецыяльнай адукацыі» прадстаўляюць юрыдычныя асобы ў арганізацыйна-прававой форме ўстановы, асноўнай функцыяй якіх з’яўляецца ажыццяўленне адукацыйнай дзейнасці: установы дашкольнай алукацыі (далей – УДА), іншыя ўстановы адукацыі і іншыя арганізацыі, якім згодна з заканадаўствам дадзена права ажжыцяўляць адукацыйную дзейнасць, пры рэалізацыі імі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w:t>
      </w:r>
      <w:r w:rsidRPr="00F25289">
        <w:rPr>
          <w:rFonts w:ascii="Times New Roman" w:hAnsi="Times New Roman" w:cs="Times New Roman"/>
          <w:color w:val="FF0000"/>
          <w:sz w:val="30"/>
          <w:szCs w:val="30"/>
          <w:lang w:val="be-BY"/>
        </w:rPr>
        <w:t xml:space="preserve"> </w:t>
      </w:r>
      <w:r w:rsidRPr="00F25289">
        <w:rPr>
          <w:rFonts w:ascii="Times New Roman" w:hAnsi="Times New Roman" w:cs="Times New Roman"/>
          <w:sz w:val="30"/>
          <w:szCs w:val="30"/>
          <w:lang w:val="be-BY"/>
        </w:rPr>
        <w:t>для асоб з інтэлектуальнай недастатковасцю.</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Дакументаваную інфармацыю па форме “Улік устаноў спецыяльнай адукацыі” па УДА, якія з’яўляюцца адасобленнымі падраздзяленнямі юрыдычнай асобы, прадстаўляюць юрыдычныя асобы, у структуры якіх яны знаходзяцца, альбо самі УДА, упаўнаважаныя на гэта ва ўстаноўленым парадку.</w:t>
      </w:r>
    </w:p>
    <w:p w:rsidR="00F25289" w:rsidRPr="00F25289" w:rsidRDefault="00F25289" w:rsidP="00EA4CCC">
      <w:pPr>
        <w:pStyle w:val="a3"/>
        <w:numPr>
          <w:ilvl w:val="0"/>
          <w:numId w:val="5"/>
        </w:numPr>
        <w:spacing w:after="0" w:line="240" w:lineRule="auto"/>
        <w:ind w:left="0" w:firstLine="709"/>
        <w:jc w:val="both"/>
        <w:rPr>
          <w:rFonts w:ascii="Times New Roman" w:hAnsi="Times New Roman" w:cs="Times New Roman"/>
          <w:color w:val="FF0000"/>
          <w:sz w:val="30"/>
          <w:szCs w:val="30"/>
          <w:lang w:val="be-BY"/>
        </w:rPr>
      </w:pPr>
      <w:r w:rsidRPr="00F25289">
        <w:rPr>
          <w:rFonts w:ascii="Times New Roman" w:hAnsi="Times New Roman" w:cs="Times New Roman"/>
          <w:sz w:val="30"/>
          <w:szCs w:val="30"/>
          <w:lang w:val="be-BY"/>
        </w:rPr>
        <w:t xml:space="preserve">Прадстаўленне дакументаванай інфармацыі ажыццяўляецца з выкарыстаннем спецыялізаванага праграмнага забяспечання, якое размешчана разам з неабходнымі інструктыўнымі матэрыяламі па яго ўстаноўцы і выкарыстанні на афіцыйным сайце ўстановы “Галоўны інфармацыйна-аналітычны цэнтр Міністэрства адукацыі Рэспублікі Беларусь” </w:t>
      </w:r>
      <w:r w:rsidRPr="00F25289">
        <w:rPr>
          <w:sz w:val="30"/>
          <w:szCs w:val="30"/>
          <w:lang w:val="be-BY"/>
        </w:rPr>
        <w:t>(</w:t>
      </w:r>
      <w:hyperlink r:id="rId8" w:history="1">
        <w:r w:rsidRPr="00F25289">
          <w:rPr>
            <w:rStyle w:val="a4"/>
            <w:rFonts w:ascii="Times New Roman" w:hAnsi="Times New Roman" w:cs="Times New Roman"/>
            <w:sz w:val="30"/>
            <w:szCs w:val="30"/>
            <w:lang w:val="en-US"/>
          </w:rPr>
          <w:t>http</w:t>
        </w:r>
        <w:r w:rsidRPr="00F25289">
          <w:rPr>
            <w:rStyle w:val="a4"/>
            <w:rFonts w:ascii="Times New Roman" w:hAnsi="Times New Roman" w:cs="Times New Roman"/>
            <w:sz w:val="30"/>
            <w:szCs w:val="30"/>
            <w:lang w:val="be-BY"/>
          </w:rPr>
          <w:t>://</w:t>
        </w:r>
        <w:r w:rsidRPr="00F25289">
          <w:rPr>
            <w:rStyle w:val="a4"/>
            <w:rFonts w:ascii="Times New Roman" w:hAnsi="Times New Roman" w:cs="Times New Roman"/>
            <w:sz w:val="30"/>
            <w:szCs w:val="30"/>
            <w:lang w:val="en-US"/>
          </w:rPr>
          <w:t>giac</w:t>
        </w:r>
        <w:r w:rsidRPr="00F25289">
          <w:rPr>
            <w:rStyle w:val="a4"/>
            <w:rFonts w:ascii="Times New Roman" w:hAnsi="Times New Roman" w:cs="Times New Roman"/>
            <w:sz w:val="30"/>
            <w:szCs w:val="30"/>
            <w:lang w:val="be-BY"/>
          </w:rPr>
          <w:t>.</w:t>
        </w:r>
        <w:r w:rsidRPr="00F25289">
          <w:rPr>
            <w:rStyle w:val="a4"/>
            <w:rFonts w:ascii="Times New Roman" w:hAnsi="Times New Roman" w:cs="Times New Roman"/>
            <w:sz w:val="30"/>
            <w:szCs w:val="30"/>
            <w:lang w:val="en-US"/>
          </w:rPr>
          <w:t>by</w:t>
        </w:r>
      </w:hyperlink>
      <w:r w:rsidRPr="00F25289">
        <w:rPr>
          <w:rStyle w:val="a4"/>
          <w:rFonts w:ascii="Times New Roman" w:hAnsi="Times New Roman" w:cs="Times New Roman"/>
          <w:sz w:val="30"/>
          <w:szCs w:val="30"/>
          <w:lang w:val="be-BY"/>
        </w:rPr>
        <w:t>)</w:t>
      </w:r>
      <w:r w:rsidRPr="00F25289">
        <w:rPr>
          <w:rFonts w:ascii="Times New Roman" w:hAnsi="Times New Roman" w:cs="Times New Roman"/>
          <w:sz w:val="30"/>
          <w:szCs w:val="30"/>
          <w:lang w:val="be-BY"/>
        </w:rPr>
        <w:t>.</w:t>
      </w:r>
    </w:p>
    <w:p w:rsidR="00F25289" w:rsidRPr="00F25289" w:rsidRDefault="00F25289" w:rsidP="00EA4CCC">
      <w:pPr>
        <w:pStyle w:val="a3"/>
        <w:numPr>
          <w:ilvl w:val="0"/>
          <w:numId w:val="5"/>
        </w:numPr>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 ўліку УДА адносяцца:</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дзіцячы сад, санаторны дзіцячы сад, д</w:t>
      </w:r>
      <w:r w:rsidR="00C70E2F">
        <w:rPr>
          <w:rFonts w:ascii="Times New Roman" w:hAnsi="Times New Roman" w:cs="Times New Roman"/>
          <w:sz w:val="30"/>
          <w:szCs w:val="30"/>
          <w:lang w:val="be-BY"/>
        </w:rPr>
        <w:t xml:space="preserve">ашкольны цэнтр развіцця дзіцяці, </w:t>
      </w:r>
      <w:r w:rsidR="00C70E2F" w:rsidRPr="00A14272">
        <w:rPr>
          <w:rFonts w:ascii="Times New Roman" w:hAnsi="Times New Roman" w:cs="Times New Roman"/>
          <w:sz w:val="30"/>
          <w:szCs w:val="30"/>
          <w:lang w:val="be-BY"/>
        </w:rPr>
        <w:t xml:space="preserve">яслі-сады, санаторныя яслі-сады, якія з’яўляюцца структурнымі падраздзяленнямі ўстаноў адукацыі, </w:t>
      </w:r>
      <w:r w:rsidR="00C70E2F">
        <w:rPr>
          <w:rFonts w:ascii="Times New Roman" w:hAnsi="Times New Roman" w:cs="Times New Roman"/>
          <w:sz w:val="30"/>
          <w:szCs w:val="30"/>
          <w:lang w:val="be-BY"/>
        </w:rPr>
        <w:t>іншыя арганізацыі;</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установы агульнай сярэдняй адукацыі, якія рэалізуюць адукацыйную праграму дашкольнай адукацыі;</w:t>
      </w:r>
    </w:p>
    <w:p w:rsidR="00F25289" w:rsidRPr="00F25289" w:rsidRDefault="00F25289" w:rsidP="00F25289">
      <w:pPr>
        <w:pStyle w:val="a3"/>
        <w:spacing w:after="0" w:line="240" w:lineRule="auto"/>
        <w:ind w:left="0" w:firstLine="709"/>
        <w:jc w:val="both"/>
        <w:rPr>
          <w:rFonts w:ascii="Times New Roman" w:hAnsi="Times New Roman" w:cs="Times New Roman"/>
          <w:strike/>
          <w:sz w:val="30"/>
          <w:szCs w:val="30"/>
          <w:lang w:val="be-BY"/>
        </w:rPr>
      </w:pPr>
      <w:r w:rsidRPr="00F25289">
        <w:rPr>
          <w:rFonts w:ascii="Times New Roman" w:hAnsi="Times New Roman" w:cs="Times New Roman"/>
          <w:sz w:val="30"/>
          <w:szCs w:val="30"/>
          <w:lang w:val="be-BY"/>
        </w:rPr>
        <w:lastRenderedPageBreak/>
        <w:t xml:space="preserve">установы спецыяльнай адукацыі – цэнтр карэкцыйна развіваючага навучання і рэабілітацыі, спецыяльная школа, спецыяльная школа-інтэрнат, спецыяльны дзіцячы сад. </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4. Дакуменатаваная інфармацыя складаецца па стану на 5 верасня бягучага навучальнага года.</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Справаздачны перыяд – гэта перыяд з 5 верасня мінулага навучальнага года па 4 верасня бягучага навучальнага года.</w:t>
      </w:r>
    </w:p>
    <w:p w:rsidR="00F25289" w:rsidRPr="00F25289" w:rsidRDefault="00F25289" w:rsidP="00F25289">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5. Усе паказчыкі ў дакументаванай інфармацыі запаўняюцца на падставе дадзеных першасных уліковых дакументаў: кніг загадаў і распараджэнняў, асабістых спраў работнікаў, медыцынскіх даведак дзяцей, журналаў рэгістрацыі інфекцыйных захворванняў, табеляў уліку штодзенных наведванняў, тэхнічных пашпартоў і іншых.</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6. Установы, якія пачалі дзейнасць у справаздачным перыядзе (у тым ліку ўстановы-новабудоўлі), установы, якія зачыніліся на капітальны рамонт, установы, якія не ўкамплектаваны дзецьмі на 100%,  складаюць дакументаваную інфармацыю ў наступным парадку:</w:t>
      </w:r>
    </w:p>
    <w:p w:rsidR="00F25289" w:rsidRPr="00F25289" w:rsidRDefault="00F25289" w:rsidP="00F25289">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установы, у якіх функцыянавалі групы ў перыяды (адзін з перыядаў), якія адзначаны ў Табліцы 16 формы “Улік устаноў дашкольнай адукацыі”, запаўняюць Табліцы 1-26 за перыяд фактычнай дзйнасці;</w:t>
      </w:r>
    </w:p>
    <w:p w:rsidR="00F25289" w:rsidRPr="00F25289" w:rsidRDefault="00F25289" w:rsidP="00F25289">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установы, якія функыянавалі (пачалі дзейнасць) у справаздачным перыядзе, але групы ў перыяды, адзначаныя ў Табліцы 16 формы “Улік устаноў дашкольнай адукацыі”, не функцыянавалі,  запаўняюць інфармацыю толькі ў Табліцах 1-4, 17-26;</w:t>
      </w:r>
    </w:p>
    <w:p w:rsidR="00F25289" w:rsidRPr="00F25289" w:rsidRDefault="00F25289" w:rsidP="00F25289">
      <w:pPr>
        <w:autoSpaceDE w:val="0"/>
        <w:autoSpaceDN w:val="0"/>
        <w:adjustRightInd w:val="0"/>
        <w:spacing w:after="0" w:line="240" w:lineRule="auto"/>
        <w:ind w:firstLine="540"/>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7. Табліца 1 “Агульныя звесткі” і табліца 2 “Від установы” запаўняюцца на падставе існуючага рашэння раённага (гарадскога) выканаўчага камітэта, які ўсталяваў месца знаходжання ўстановы і яе від. Пры гэтым абавязкова павінна быць запоўнена графа 2 ці графа 3 табліцы 1, акрамя таго можа запаўняцца графа 4 гэтай табліцы. Напрыклад, калі ўстанова спецыяльнай адукацыі размешчана ў сельскім населеным пункце, які ў тым ліку з’яўляецца аграгарадком, тады ў справаздачы запаўняюцца графы 3 і 4 табліцы 1. </w:t>
      </w:r>
    </w:p>
    <w:p w:rsidR="00F25289" w:rsidRPr="00F25289" w:rsidRDefault="00F25289" w:rsidP="00F25289">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8. Пры запаўненні табліцы 1 “Агульныя звесткі” сума дадзеных па коду радка 01 у графах 2 і 3 табліцы 1 павінна быць роўнай суме дадзеных па коду радка 01 у графах 2 – 8 табліцы 2, сумме дадзеных па коду радка 01 у графах 2 – 5  табліцы 4 “Стан установы дашкольнай адукацыі”.</w:t>
      </w:r>
    </w:p>
    <w:p w:rsidR="00F25289" w:rsidRPr="00F25289" w:rsidRDefault="00F25289" w:rsidP="00F25289">
      <w:pPr>
        <w:pStyle w:val="a3"/>
        <w:spacing w:after="0" w:line="240" w:lineRule="auto"/>
        <w:ind w:left="0" w:firstLine="709"/>
        <w:jc w:val="both"/>
        <w:rPr>
          <w:rFonts w:ascii="Times New Roman" w:hAnsi="Times New Roman" w:cs="Times New Roman"/>
          <w:color w:val="FF0000"/>
          <w:sz w:val="30"/>
          <w:szCs w:val="30"/>
          <w:lang w:val="be-BY"/>
        </w:rPr>
      </w:pPr>
      <w:r w:rsidRPr="00F25289">
        <w:rPr>
          <w:rFonts w:ascii="Times New Roman" w:hAnsi="Times New Roman" w:cs="Times New Roman"/>
          <w:sz w:val="30"/>
          <w:szCs w:val="30"/>
          <w:lang w:val="be-BY"/>
        </w:rPr>
        <w:t>9. Пры запаўненні табліцы 3 “Коды органа кіравання і формы ўласнасці” у графах 2 і 3 код органа кіравання і код формы ўласнасці паказваюцца на падставе дзеючага рашэння заснавальніка ўстановы спецыяльнай адукацыі і павінны быць запоўнены абавязкова. Код органа кіравання паказваецца ў адпаведнасці з пералікам дзяржаўных органаў і іншых арганізацый згодна з дадаткам да дадзеных метадычных рэкамендацый.</w:t>
      </w:r>
      <w:r w:rsidRPr="00F25289">
        <w:rPr>
          <w:rFonts w:ascii="Times New Roman" w:hAnsi="Times New Roman" w:cs="Times New Roman"/>
          <w:color w:val="FF0000"/>
          <w:sz w:val="30"/>
          <w:szCs w:val="30"/>
          <w:lang w:val="be-BY"/>
        </w:rPr>
        <w:t xml:space="preserve"> </w:t>
      </w:r>
    </w:p>
    <w:p w:rsidR="00F25289" w:rsidRPr="00F25289" w:rsidRDefault="00F25289" w:rsidP="00F25289">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10. Пры запаўненні табліцы 4:</w:t>
      </w:r>
    </w:p>
    <w:p w:rsidR="00F25289" w:rsidRPr="00F25289" w:rsidRDefault="00F25289" w:rsidP="00F25289">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10.1. да ліку ўстаноў спецыяльнай адукацыі, якія не ўкамплектаваны дзецьмі на 100% (код радка 01, графа 5), адносяцца ўстановы, колькасць дзяцей у якіх у справаздачным перыядзе складае 94 і меньш працэнтаў* ад паказчыка “Колькасць месцаў фактычна без уліку прызначэння груп” (код радка 02 табліцы 17);</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10.2. да ліку ўстаноў спецыяльнай адукацыі, пераўкамплектаваных дзецьмі (код радка 01, графы 6-8), адносяцца ўстановы спецыяльнай адукацыі, колькасць дзяцей у якіх у справаздачным перыядзе складае ад 20 да 40 і болей працэнтаў* ад паказчыка “згодна з праектнай дакументацыяй” (код радка 03 табліцы 17).</w:t>
      </w:r>
    </w:p>
    <w:p w:rsidR="00F25289" w:rsidRPr="00F25289" w:rsidRDefault="00F25289" w:rsidP="00F25289">
      <w:pPr>
        <w:spacing w:after="0" w:line="240" w:lineRule="auto"/>
        <w:ind w:firstLine="709"/>
        <w:jc w:val="both"/>
        <w:rPr>
          <w:rFonts w:ascii="Times New Roman" w:hAnsi="Times New Roman" w:cs="Times New Roman"/>
          <w:i/>
          <w:sz w:val="30"/>
          <w:szCs w:val="30"/>
          <w:lang w:val="be-BY"/>
        </w:rPr>
      </w:pPr>
      <w:r w:rsidRPr="00F25289">
        <w:rPr>
          <w:rFonts w:ascii="Times New Roman" w:hAnsi="Times New Roman" w:cs="Times New Roman"/>
          <w:i/>
          <w:sz w:val="30"/>
          <w:szCs w:val="30"/>
          <w:lang w:val="be-BY"/>
        </w:rPr>
        <w:t>*паказчык вызначаецца з акругленнем ў наступным парадку:</w:t>
      </w:r>
    </w:p>
    <w:p w:rsidR="00F25289" w:rsidRPr="00F25289" w:rsidRDefault="00F25289" w:rsidP="00F25289">
      <w:pPr>
        <w:autoSpaceDE w:val="0"/>
        <w:autoSpaceDN w:val="0"/>
        <w:adjustRightInd w:val="0"/>
        <w:spacing w:after="0" w:line="240" w:lineRule="auto"/>
        <w:ind w:firstLine="540"/>
        <w:jc w:val="both"/>
        <w:rPr>
          <w:rFonts w:ascii="Times New Roman" w:hAnsi="Times New Roman" w:cs="Times New Roman"/>
          <w:i/>
          <w:sz w:val="30"/>
          <w:szCs w:val="30"/>
          <w:lang w:val="be-BY"/>
        </w:rPr>
      </w:pPr>
      <w:r w:rsidRPr="00F25289">
        <w:rPr>
          <w:rFonts w:ascii="Times New Roman" w:hAnsi="Times New Roman" w:cs="Times New Roman"/>
          <w:i/>
          <w:sz w:val="30"/>
          <w:szCs w:val="30"/>
          <w:lang w:val="be-BY"/>
        </w:rPr>
        <w:t>выніковыя лічбы менш 0,13 не ўлічваюцца;</w:t>
      </w:r>
    </w:p>
    <w:p w:rsidR="00F25289" w:rsidRPr="00F25289" w:rsidRDefault="00F25289" w:rsidP="00F25289">
      <w:pPr>
        <w:autoSpaceDE w:val="0"/>
        <w:autoSpaceDN w:val="0"/>
        <w:adjustRightInd w:val="0"/>
        <w:spacing w:after="0" w:line="240" w:lineRule="auto"/>
        <w:ind w:firstLine="540"/>
        <w:jc w:val="both"/>
        <w:rPr>
          <w:rFonts w:ascii="Times New Roman" w:hAnsi="Times New Roman" w:cs="Times New Roman"/>
          <w:i/>
          <w:sz w:val="30"/>
          <w:szCs w:val="30"/>
          <w:lang w:val="be-BY"/>
        </w:rPr>
      </w:pPr>
      <w:r w:rsidRPr="00F25289">
        <w:rPr>
          <w:rFonts w:ascii="Times New Roman" w:hAnsi="Times New Roman" w:cs="Times New Roman"/>
          <w:i/>
          <w:sz w:val="30"/>
          <w:szCs w:val="30"/>
          <w:lang w:val="be-BY"/>
        </w:rPr>
        <w:t>лічбы 0,13-0,37 акругляюцца да 0,25;</w:t>
      </w:r>
    </w:p>
    <w:p w:rsidR="00F25289" w:rsidRPr="00F25289" w:rsidRDefault="00F25289" w:rsidP="00F25289">
      <w:pPr>
        <w:autoSpaceDE w:val="0"/>
        <w:autoSpaceDN w:val="0"/>
        <w:adjustRightInd w:val="0"/>
        <w:spacing w:after="0" w:line="240" w:lineRule="auto"/>
        <w:ind w:firstLine="540"/>
        <w:jc w:val="both"/>
        <w:rPr>
          <w:rFonts w:ascii="Times New Roman" w:hAnsi="Times New Roman" w:cs="Times New Roman"/>
          <w:i/>
          <w:sz w:val="30"/>
          <w:szCs w:val="30"/>
          <w:lang w:val="be-BY"/>
        </w:rPr>
      </w:pPr>
      <w:r w:rsidRPr="00F25289">
        <w:rPr>
          <w:rFonts w:ascii="Times New Roman" w:hAnsi="Times New Roman" w:cs="Times New Roman"/>
          <w:i/>
          <w:sz w:val="30"/>
          <w:szCs w:val="30"/>
          <w:lang w:val="be-BY"/>
        </w:rPr>
        <w:t>лічбы 0,38-0,62 акругляюцца да 0,5;</w:t>
      </w:r>
    </w:p>
    <w:p w:rsidR="00F25289" w:rsidRPr="00F25289" w:rsidRDefault="00F25289" w:rsidP="00F25289">
      <w:pPr>
        <w:autoSpaceDE w:val="0"/>
        <w:autoSpaceDN w:val="0"/>
        <w:adjustRightInd w:val="0"/>
        <w:spacing w:after="0" w:line="240" w:lineRule="auto"/>
        <w:ind w:firstLine="540"/>
        <w:jc w:val="both"/>
        <w:rPr>
          <w:rFonts w:ascii="Times New Roman" w:hAnsi="Times New Roman" w:cs="Times New Roman"/>
          <w:i/>
          <w:sz w:val="30"/>
          <w:szCs w:val="30"/>
          <w:lang w:val="be-BY"/>
        </w:rPr>
      </w:pPr>
      <w:r w:rsidRPr="00F25289">
        <w:rPr>
          <w:rFonts w:ascii="Times New Roman" w:hAnsi="Times New Roman" w:cs="Times New Roman"/>
          <w:i/>
          <w:sz w:val="30"/>
          <w:szCs w:val="30"/>
          <w:lang w:val="be-BY"/>
        </w:rPr>
        <w:t>лічбы 0,63-0,87 акругляюцца да 0,75;</w:t>
      </w:r>
    </w:p>
    <w:p w:rsidR="00F25289" w:rsidRPr="00F25289" w:rsidRDefault="00F25289" w:rsidP="00F25289">
      <w:pPr>
        <w:autoSpaceDE w:val="0"/>
        <w:autoSpaceDN w:val="0"/>
        <w:adjustRightInd w:val="0"/>
        <w:spacing w:after="0" w:line="240" w:lineRule="auto"/>
        <w:ind w:firstLine="540"/>
        <w:jc w:val="both"/>
        <w:rPr>
          <w:rFonts w:ascii="Times New Roman" w:hAnsi="Times New Roman" w:cs="Times New Roman"/>
          <w:i/>
          <w:sz w:val="30"/>
          <w:szCs w:val="30"/>
          <w:lang w:val="be-BY"/>
        </w:rPr>
      </w:pPr>
      <w:r w:rsidRPr="00F25289">
        <w:rPr>
          <w:rFonts w:ascii="Times New Roman" w:hAnsi="Times New Roman" w:cs="Times New Roman"/>
          <w:i/>
          <w:sz w:val="30"/>
          <w:szCs w:val="30"/>
          <w:lang w:val="be-BY"/>
        </w:rPr>
        <w:t>лічбы звыш 0,87 акругляюцца да адзінкі.</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11. Пры запаўненні табліцы 6 “Працягласць работы ўстаноў спецыяльнай адукацыі” па коду радка 01 у графе 2 паказваюцца дадзеныя толькі калі ўсе групы або 50  працэнтаў і больш груп ва УДА маюць працягласць работы 24 гадзіны.</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12. Пры запаўненні табліцы 7 “Колькасць груп, якія дзейнічаюць на пастаяннай аснове, ва ўстановах спецыяльнай адукацыі, па працягласці іх работы”:</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12.1. паказваюцца дадзеныя аб групах, якія дзейнічаюць на пастаяннай аснове і ўключаны ў структуру УДА;</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12.2. дадзеныя па кодам радкоў 01 і 02 у графе 2 павінны быць роўныя дадзеным па коду радка 01 у графах 3 і 4 табліцы 10 “Звесткі аб колькасці груп для дзяцей з асаблівасцямі псіхафізічнага развіцця і дзяцей у іх” адпаведна і дадзеным па коду радка 01 у графах 3 і 4 табліцы 14 “Звесткі аб мовах, на якіх вядзецца работа ў групах ва ўстановах спецыяльнай адукацыі” адпаведна.</w:t>
      </w:r>
    </w:p>
    <w:p w:rsidR="00F25289" w:rsidRPr="00F25289" w:rsidRDefault="00F25289" w:rsidP="00F25289">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13. Пры запаўненні табліцы 8 “Звесткі аб колькасці дзяцей з асаблівасцямі псіхафізічнага развіцця ва ўстановах спецыяльнай адукацыі”:</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13.1. па коду радка 01 у графе 3 паказваецца колькасць дзяцей, якія на 5 верасня бягучага навучальнага года былі прыняты (залічаны) для атрымання дашкольнай адукацыі (на падставе загада кіраўніка УДА аб прыёме (залічэнні) асобы ва ўстанову дашкольнай адукацыі);</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13.2. па коду радкоў 02 – 10 узрост дзяцей вызначаецца па ліку поўных гадоў на 1 верасня бягучага навучальнага года;</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13.3. у графе 6 паказваецца толькі колькасць дзяцей, якія пражываюць на адпаведнай адміністрацыйна-тэрытарыяльнай (тэрытарыяльнай) </w:t>
      </w:r>
      <w:r w:rsidRPr="00F25289">
        <w:rPr>
          <w:rFonts w:ascii="Times New Roman" w:hAnsi="Times New Roman" w:cs="Times New Roman"/>
          <w:sz w:val="30"/>
          <w:szCs w:val="30"/>
          <w:lang w:val="be-BY"/>
        </w:rPr>
        <w:lastRenderedPageBreak/>
        <w:t>адзінцы, законныя прадстаўнікі  якіх стаяць (або стаялі) на ўліку для атрымання накіравання ва ўстанову па месцы пражывання, але па той ці іншай прычыне атрымалі напраўленні ва ўстанову, размешчаныя на тэрыторыі іншай адміністрацыйна-тэрытарыяльнай (тэрытарыяльнай) адзінкі.</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13.4. сума дадзеных па кодам радкоў 02 – 10 графы 2 павінна быць роўнай дадзеным па коду радка 01 па ўсіх графах; </w:t>
      </w:r>
    </w:p>
    <w:p w:rsidR="00F25289" w:rsidRPr="00F25289" w:rsidRDefault="00F25289" w:rsidP="00F25289">
      <w:pPr>
        <w:pStyle w:val="a3"/>
        <w:spacing w:after="0" w:line="240" w:lineRule="auto"/>
        <w:ind w:left="0" w:firstLine="709"/>
        <w:jc w:val="both"/>
        <w:rPr>
          <w:rFonts w:ascii="Times New Roman" w:hAnsi="Times New Roman" w:cs="Times New Roman"/>
          <w:color w:val="FF0000"/>
          <w:sz w:val="30"/>
          <w:szCs w:val="30"/>
          <w:lang w:val="be-BY"/>
        </w:rPr>
      </w:pPr>
      <w:r w:rsidRPr="00F25289">
        <w:rPr>
          <w:rFonts w:ascii="Times New Roman" w:hAnsi="Times New Roman" w:cs="Times New Roman"/>
          <w:sz w:val="30"/>
          <w:szCs w:val="30"/>
          <w:lang w:val="be-BY"/>
        </w:rPr>
        <w:t>13.5. па коду радка 11 паказваецца толькі колькасць дзяцей, якім па стану на 5 верасня бягучага навучальнага года споўнілася 6 гадоў, але яны па розных прычынах не залічаны на ўзровень агульнай сярэдняй адукацыі і праходзяць другі год навучання па адукацыйнай праграме дашкольнай адукацыі – раздел вучэбнай праграмы дашкольнай адукацыі ад 6 да 7 гадоў;</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13.6. па коду радка 12 паказваецца агульная колькасць дзяцей, якія навучаюцца ў пачатковых класах, якія арганізаваны на базе УДА, і ўваходзяць у склад груп, якія ўключаны ў структуру УДА.</w:t>
      </w:r>
    </w:p>
    <w:p w:rsidR="00F25289" w:rsidRPr="00F25289" w:rsidRDefault="00F25289" w:rsidP="00F25289">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 Пры запаўненні табліцы 9 “Звесткі аб аздараўленні і льготах па аплаце харчавання дзяцей з асаблівасцямі псіхафізічнага развіцця ва ўстановах спецыяльнай адукацыі”:</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14.1. па коду радка 02 паказваецца колькасць дзяцей, якія ахоплены аздараўленчымі мерапрыемствамі, якія былі арганізаваны ў справаздачным перыядзе ў адпаведнасці з рашэннямі раённага (гарадскога) выканаўчага камітэта;</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14.2. дадзеныя па коду радка 05 у графе 3 павінны быць роўнымі суме дадзеных па кодам радкоў 06 – 10;</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14.3. дадзеныя па кодам радкоў 04 – 06 паказваюцца ў адпаведнасці з загадам кіраўніка УДА;</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14.4. па коду радка 11 паказваецца колькасць дзяцей, для якіх мясцовыя выканаўчыя і распарадчыя органы арганізавалі бясплатную перавозку да УДА і назад (у выпадку адсутнасці УДА (свабоднага месца ва УДА) па месцы жыхарства (месцы знаходжання) выхаванца).</w:t>
      </w:r>
    </w:p>
    <w:p w:rsidR="00F25289" w:rsidRPr="00F25289" w:rsidRDefault="00F25289" w:rsidP="00F25289">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15. Пры запаўненні табліцы 10 “Звесткі аб колькасці груп для дзяцей з асаблівасцямі псіхафізічнага развіцця і дзяцей у іх”:</w:t>
      </w:r>
    </w:p>
    <w:p w:rsidR="00F25289" w:rsidRPr="00F25289" w:rsidRDefault="00F25289" w:rsidP="00F25289">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15.1. колькасць груп і дзяцей у іх паказваецца па стану на 5 верасня бягучага навучальнага года;</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15.2. дадзеныя па коду радка 01 у графах 3 і 4 павінны быць роўныя данным па коду радка 01 у графах 3 і 4 табліцы 14 “Звесткі аб мовах, на якіх вядзецца работа ў групах ва ўстановах спецыяльнай адукацыі”;</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15.3. дадзеныя па коду радка 02 у графе 3 павінны быць роўныя дадзеным па коду радка 01 у графе 7</w:t>
      </w:r>
      <w:r w:rsidRPr="00F25289">
        <w:rPr>
          <w:rFonts w:ascii="Times New Roman" w:hAnsi="Times New Roman" w:cs="Times New Roman"/>
          <w:color w:val="FF0000"/>
          <w:sz w:val="30"/>
          <w:szCs w:val="30"/>
          <w:lang w:val="be-BY"/>
        </w:rPr>
        <w:t xml:space="preserve"> </w:t>
      </w:r>
      <w:r w:rsidRPr="00F25289">
        <w:rPr>
          <w:rFonts w:ascii="Times New Roman" w:hAnsi="Times New Roman" w:cs="Times New Roman"/>
          <w:sz w:val="30"/>
          <w:szCs w:val="30"/>
          <w:lang w:val="be-BY"/>
        </w:rPr>
        <w:t>табліцы 7;</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15.4. дадзеныя па коду радка 11 у графах 3 і 4 павінны быць роўныя даным па кодам радкоў 01 і 02 у графе 3 табліцы 7 адпаведна. </w:t>
      </w:r>
    </w:p>
    <w:p w:rsidR="00F25289" w:rsidRPr="00F25289" w:rsidRDefault="00F25289" w:rsidP="00F25289">
      <w:pPr>
        <w:pStyle w:val="a3"/>
        <w:numPr>
          <w:ilvl w:val="0"/>
          <w:numId w:val="4"/>
        </w:numPr>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У табліцы 11 “Звесткі аб колькасці дзяцей ва ўстановах спецыяльнай адукацыі, якія асвойваюць адукацыйную праграму на даму” паказваюцца даныя аб дзецях, якія залічаны ў спецыяльны дзіцячы сад, але асвойваюць адукацыйную праграму на даму.</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17. Пры запаўненні табліцы 12 “сткі аб наведванні дзецьмі ўстаноў спецыяльнай адукацыі ў справаздачным перыядзе і аб сярэднегадавой колькасці дзяцей”:</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17.1. паказваецца колькасць усіх дзён у справаздачным перыядзе, у якіх установа прымала дзяцей. У колькасць дзён работы не ўключаюць выхадныя, святочныя дні, нерабочыя дні ў летні перыяд (калі дашкольная ўстанова закрыта на гэты перыяд), нерабочыя дні з прычыны капітальнага рамонту, розных аварый і іншых тэхнічных прычын;</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17.2. калі ўстанова пачала працаваць пазней 5 верасня мінулага года, тады колькасць дзён работы ў такой установе вызначаюць з дня першага прыёму дзяцей;</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17.3. колькасць праведзеных і прапушчаных чалавека-дзён вызначаюць на падставе табеля ўліку штодзённых наведванняў шляхам падліку колькасці дзяцей, якія, адпаведна, наведвалі або прапускалі ўстанову, за кожны дзень справаздачнага перыяда.</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Пры падлічэнні колькасці праведзеных дзецьмі дзён у групах трэба ўлічваць таксама тыя дні, у якіх установа працавала часткова (не з поўнай нагрузкай, частку дня). Незалежна ад працягласці знаходжання дзіцяці ва УДА на працягу сутак, яго наведванне ўлічваюць як адзін дзень. Адпаведна паказваюць колькасць прапушчаных дзён;</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17.4. сярэднегадовая колькасць дзяцей вызначаецца шляхам падліку іх спісачнай наяўнасці на першы дзень кожнага месяца, пачынаючы з 1 кастрычніка мінулага года, і дзялення атрыманай сумы на колькасць адпрацаваных установай месяцаў;</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17.5. установа, зачыненая на капітальны рамонт у справаздачным перыядзе, вызначае сярэднегадавую колькасць дзяцей за час яе работы ў справаздачным перыядзе да яе закрыцця;</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17.6. сума дадзеных па кодам радкоў 04 і 05 павінна быць роўнай даным па коду радка 03.</w:t>
      </w:r>
    </w:p>
    <w:p w:rsidR="00F25289" w:rsidRPr="00F25289" w:rsidRDefault="00F25289" w:rsidP="00F25289">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 Пры запаўненні табліцы 13 “Звесткі аб колькасці выпадкаў захворванняў у дзяцей ва ўстановах спецыяльнай адукацыі”:</w:t>
      </w:r>
    </w:p>
    <w:p w:rsidR="00F25289" w:rsidRPr="00F25289" w:rsidRDefault="00F25289" w:rsidP="00F25289">
      <w:pPr>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18.1. паказваюцца ўсе выпадкі захворванняў, траўм і атручванняў, з прычыны якіх дзіця адсутнічала адзін дзень і больш ва ўстанове ў справаздачным перыядзе.</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Коды ў графе 2 адпавядаюць Міжнароднай статыстычнай класіфікацыі хвароб і праблем, звязаных са здароўем дзясятага перагляду, прынятай у 1989 годзе сорак трэццяй сесіяй Сусветнай асамблеі аховы здароўя;</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18.2. выпадкі захворвання каранавіруснай інфекцыяй (</w:t>
      </w:r>
      <w:r w:rsidRPr="00F25289">
        <w:rPr>
          <w:rFonts w:ascii="Times New Roman" w:hAnsi="Times New Roman" w:cs="Times New Roman"/>
          <w:sz w:val="30"/>
          <w:szCs w:val="30"/>
          <w:lang w:val="en-US"/>
        </w:rPr>
        <w:t>COVID</w:t>
      </w:r>
      <w:r w:rsidRPr="00F25289">
        <w:rPr>
          <w:rFonts w:ascii="Times New Roman" w:hAnsi="Times New Roman" w:cs="Times New Roman"/>
          <w:sz w:val="30"/>
          <w:szCs w:val="30"/>
          <w:lang w:val="be-BY"/>
        </w:rPr>
        <w:t>-19) адносяцца ў код  радка 06;</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18.3. сума дадзеных па кодам радкоў 03-06 павінна быць роўнай дадзеным  па коду радка 02;</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18.4. сума дадзеных па кодам радкоў 08-09 павінна быць роўнай дадзеным па коду радка 07;</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18.5. сума дадзеных па кодам радкоў 11-14 павінна быць роўнай дадзеным па коду радка 10;</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18.6. сума дадзеных па кодам радкоў 16-17 павінна быць роўнай дадзеным па коду радка 15;</w:t>
      </w:r>
    </w:p>
    <w:p w:rsidR="00F25289" w:rsidRPr="00F25289" w:rsidRDefault="00F25289" w:rsidP="00F25289">
      <w:pPr>
        <w:pStyle w:val="a3"/>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18.7. сума дадзеных па кодам радкоў 02, 07, 10 і 15 павінна быць роўнай дадзеным па коду радка 01;</w:t>
      </w:r>
    </w:p>
    <w:p w:rsidR="00F25289" w:rsidRPr="00F25289" w:rsidRDefault="00F25289" w:rsidP="00F25289">
      <w:pPr>
        <w:tabs>
          <w:tab w:val="left" w:pos="709"/>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19. Пры запаўненні табліцы 14 “Звесткі аб мовах, на якіх вядзецца работа ў групах ва ўстановах спецыяльнай адукацыі”:</w:t>
      </w:r>
    </w:p>
    <w:p w:rsidR="00F25289" w:rsidRPr="00F25289" w:rsidRDefault="00F25289" w:rsidP="00F25289">
      <w:pPr>
        <w:pStyle w:val="a3"/>
        <w:tabs>
          <w:tab w:val="left" w:pos="851"/>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19.1. дадзеныя па коду радка 01 павінны быць роўныя суме дадзеных па кодам радкоў 02 – 04 </w:t>
      </w:r>
      <w:r w:rsidRPr="00F25289">
        <w:rPr>
          <w:rFonts w:ascii="Times New Roman" w:hAnsi="Times New Roman" w:cs="Times New Roman"/>
          <w:color w:val="FF0000"/>
          <w:sz w:val="30"/>
          <w:szCs w:val="30"/>
          <w:lang w:val="be-BY"/>
        </w:rPr>
        <w:t xml:space="preserve"> </w:t>
      </w:r>
      <w:r w:rsidRPr="00F25289">
        <w:rPr>
          <w:rFonts w:ascii="Times New Roman" w:hAnsi="Times New Roman" w:cs="Times New Roman"/>
          <w:sz w:val="30"/>
          <w:szCs w:val="30"/>
          <w:lang w:val="be-BY"/>
        </w:rPr>
        <w:t xml:space="preserve">ва ўсіх графах; </w:t>
      </w:r>
    </w:p>
    <w:p w:rsidR="00F25289" w:rsidRPr="00F25289" w:rsidRDefault="00F25289" w:rsidP="00F25289">
      <w:pPr>
        <w:pStyle w:val="a3"/>
        <w:tabs>
          <w:tab w:val="left" w:pos="851"/>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19.2. дадзеныя па коду радка 01 у графах 3 і 4 павінны адпавядаць даным па коду радка 01 у графах 3 і 4 табліцы 10 і даным па кодам радкоў 01 і 02 у графе 3 табліцы 7;</w:t>
      </w:r>
    </w:p>
    <w:p w:rsidR="00F25289" w:rsidRPr="00F25289" w:rsidRDefault="00F25289" w:rsidP="00F25289">
      <w:pPr>
        <w:pStyle w:val="a3"/>
        <w:tabs>
          <w:tab w:val="left" w:pos="851"/>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19.3. дадзеныя па коду радка 04 павінны быць роўныя суме дадзеных па кодам радкоў 05 – 09 ва ўсіх графах;</w:t>
      </w:r>
    </w:p>
    <w:p w:rsidR="00F25289" w:rsidRPr="00F25289" w:rsidRDefault="00F25289" w:rsidP="00F25289">
      <w:pPr>
        <w:pStyle w:val="a3"/>
        <w:tabs>
          <w:tab w:val="left" w:pos="851"/>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19.4. дадзеныя ў графе 4 павінны баць роўныя суме дадзеных у графах 5 – 13 па ўсім кодам радкоў. </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20. Пры запаўненні табліцы 15 “Звесткі аб гуртках па інтарэсах ва ўстановах спецыяльнай адукацыі”:</w:t>
      </w:r>
    </w:p>
    <w:p w:rsidR="00F25289" w:rsidRPr="00F25289" w:rsidRDefault="00F25289" w:rsidP="00F25289">
      <w:pPr>
        <w:pStyle w:val="a3"/>
        <w:tabs>
          <w:tab w:val="left" w:pos="851"/>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20.1. паказваецца фактычная колькасць груп, якія працавалі ў розныя месяцы з 1 верасня мінулага года па 31 жніўня бягучага года, і колькасць дзяцей, якія іх наведвалі, у тым ліку і на бясплатнай аснове, якія былі арганізаваны ва УДА ў справаздачным перыядзе;</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20.2. не паказваюцца дадзеныя аб групах па інтарэсах, якія дзейнічаюць ва УДА, але арганізаваны ва ўстановах дадатковай адукацыі дзяцей і моладзі; </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20.3. калі група аднаго напрамку падзяляецца на дзве групы, з якімі займаецца адзін педагагічны работнік, які атрымлівае аплату за дзве групы, то паказваюцца дадзеныя аб дзвюх групах;</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20.4. калі адзін і той жа выхаванец займаецца ў некалькіх групаз рознага напрамку, то звесткі аб ім паказваюцца столькі разоў, у колькіх групах ён займаецца;</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20.5. сярэдняя колькасць дзяцей у адной групе па інтарэсах, якая разлічваецца шляхам дзялення дадзеных у графе 5 на дадзеныя ў графе 3 (дадзеных у графе 6 на дадзеныя ў графе 4) па ўсіх радках не павінна быць больш за 12.</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21. Пры запаўненні табліцы 17 “Звесткі аб плошчы і колькасці памяшканняў ва ўстановах спецыяльнай адукацыі”:</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21.1. па кодам радкоў 01 – 03 колькасць месцаў ва ўстанове вызначаецца ў адпаведнасці з нормамі напаўняльнасці груп з улікам іх накіраванасці і ўзросту дзяцей, змянення прызначэння груп і г.д.:</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коду радка 01 – па фактычнай колькасці месц, створаных для выхаванцаў ва ўстанове;</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па коду радка 02 – па фактычнай колькасці месц, якія могуць быць створаны ва ўстанове; </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коду радка 03 – па фактычнай колькасці месц, якія паказаны ў праектнай дакументацыі або акце прыёмкі аб’екта, завершанага будаўніцтвам, рэканструкцыяй</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Напрыклад:</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u w:val="single"/>
          <w:lang w:val="be-BY"/>
        </w:rPr>
      </w:pPr>
      <w:r w:rsidRPr="00F25289">
        <w:rPr>
          <w:rFonts w:ascii="Times New Roman" w:hAnsi="Times New Roman" w:cs="Times New Roman"/>
          <w:sz w:val="30"/>
          <w:szCs w:val="30"/>
          <w:u w:val="single"/>
          <w:lang w:val="be-BY"/>
        </w:rPr>
        <w:t>Варыянт 1.</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u w:val="single"/>
          <w:lang w:val="be-BY"/>
        </w:rPr>
      </w:pPr>
      <w:r w:rsidRPr="00F25289">
        <w:rPr>
          <w:rFonts w:ascii="Times New Roman" w:hAnsi="Times New Roman" w:cs="Times New Roman"/>
          <w:sz w:val="30"/>
          <w:szCs w:val="30"/>
          <w:lang w:val="be-BY"/>
        </w:rPr>
        <w:t>установа разлічана на 230 месцаў (12 груп), фактычна ва ўстанове ў 12 груп залічана 194 выхаванца.</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 дадзеным выпадку паказчык “230” улічваецца па коду радка 03 “згодна з праектнай дакументацыяй”; паказчык “194” – па коду радка 01 “фактычна з улікам прызначэння груп”. </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Так як згодна з праектнай дакументацыяй ва ўстанове фактычна можна стварыць 230 месц, паказчык “230” улічваецца па коду радка 02 “фактычна без уліку прызначэння груп”. </w:t>
      </w:r>
    </w:p>
    <w:p w:rsidR="00F25289" w:rsidRPr="00F25289" w:rsidRDefault="00F25289" w:rsidP="00F25289">
      <w:pPr>
        <w:tabs>
          <w:tab w:val="left" w:pos="0"/>
        </w:tabs>
        <w:spacing w:after="0" w:line="240" w:lineRule="auto"/>
        <w:jc w:val="both"/>
        <w:rPr>
          <w:rFonts w:ascii="Times New Roman" w:hAnsi="Times New Roman" w:cs="Times New Roman"/>
          <w:sz w:val="30"/>
          <w:szCs w:val="30"/>
          <w:u w:val="single"/>
          <w:lang w:val="be-BY"/>
        </w:rPr>
      </w:pPr>
      <w:r w:rsidRPr="00F25289">
        <w:rPr>
          <w:rFonts w:ascii="Times New Roman" w:hAnsi="Times New Roman" w:cs="Times New Roman"/>
          <w:color w:val="FF0000"/>
          <w:sz w:val="30"/>
          <w:szCs w:val="30"/>
          <w:lang w:val="be-BY"/>
        </w:rPr>
        <w:tab/>
      </w:r>
      <w:r w:rsidRPr="00F25289">
        <w:rPr>
          <w:rFonts w:ascii="Times New Roman" w:hAnsi="Times New Roman" w:cs="Times New Roman"/>
          <w:sz w:val="30"/>
          <w:szCs w:val="30"/>
          <w:u w:val="single"/>
          <w:lang w:val="be-BY"/>
        </w:rPr>
        <w:t>Варыянт 2.</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u w:val="single"/>
          <w:lang w:val="be-BY"/>
        </w:rPr>
      </w:pPr>
      <w:r w:rsidRPr="00F25289">
        <w:rPr>
          <w:rFonts w:ascii="Times New Roman" w:hAnsi="Times New Roman" w:cs="Times New Roman"/>
          <w:sz w:val="30"/>
          <w:szCs w:val="30"/>
          <w:lang w:val="be-BY"/>
        </w:rPr>
        <w:t xml:space="preserve">установа разлічана на 230 месцаў (12 груп), але адна група перапрафіліравана пад спартыўную залу (11 груп), фактычна ва ўстанове ў 11 груп залічана 182 выхаванца. </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 дадзеным выпадку паказчык “230” улічваецца па коду радка 03 “згодна з праектнай дакументацыяй”; паказчык “182” – па коду радка 01 “фактычна з улікам прызначэння груп”. </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Так як з улікам перапрафіліравання групы ва ўстанове фактычна можна стварыць 210 месцаў, паказчык “210” ўлічваецца па коду радка 02 “фактычна без уліку прызначэння груп”. </w:t>
      </w:r>
    </w:p>
    <w:p w:rsidR="00F25289" w:rsidRPr="00F25289" w:rsidRDefault="00F25289" w:rsidP="00F25289">
      <w:pPr>
        <w:tabs>
          <w:tab w:val="left" w:pos="0"/>
        </w:tabs>
        <w:spacing w:after="0" w:line="240" w:lineRule="auto"/>
        <w:jc w:val="both"/>
        <w:rPr>
          <w:rFonts w:ascii="Times New Roman" w:hAnsi="Times New Roman" w:cs="Times New Roman"/>
          <w:sz w:val="30"/>
          <w:szCs w:val="30"/>
          <w:u w:val="single"/>
          <w:lang w:val="be-BY"/>
        </w:rPr>
      </w:pPr>
      <w:r w:rsidRPr="00F25289">
        <w:rPr>
          <w:rFonts w:ascii="Times New Roman" w:hAnsi="Times New Roman" w:cs="Times New Roman"/>
          <w:color w:val="FF0000"/>
          <w:sz w:val="30"/>
          <w:szCs w:val="30"/>
          <w:lang w:val="be-BY"/>
        </w:rPr>
        <w:tab/>
      </w:r>
      <w:r w:rsidRPr="00F25289">
        <w:rPr>
          <w:rFonts w:ascii="Times New Roman" w:hAnsi="Times New Roman" w:cs="Times New Roman"/>
          <w:sz w:val="30"/>
          <w:szCs w:val="30"/>
          <w:u w:val="single"/>
          <w:lang w:val="be-BY"/>
        </w:rPr>
        <w:t>Варыянт 3.</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установа разлічана на 230 месцаў (12 груп). Фактычна ва ўстанове функцыянуе 8 груп, залічана 150 выхаванцаў.</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 дадзеным выпадку паказчык “230” улічваецца па коду радка 03 “згодна з праектнай дакументацыяй”; паказчык “150” – па коду радка 01 “фактычна з улікам прызначэння груп”. </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Так як згодна з праектнай дакументацыяй ва ўстанове фактычна можна стварыць 230 месцаў, паказчык “230” улічваецца па коду радка 02 “фактычна без уліку прызначэння груп”. </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Акрамя таго дадзенае ўстанове таксама ўлічваецца ў радку 01 графы 5 табліцы 4 «Не ўкамплектавана дзецьми на 100%».</w:t>
      </w:r>
    </w:p>
    <w:p w:rsidR="00F25289" w:rsidRPr="00F25289" w:rsidRDefault="00F25289" w:rsidP="00F25289">
      <w:pPr>
        <w:tabs>
          <w:tab w:val="left" w:pos="0"/>
        </w:tabs>
        <w:spacing w:after="0" w:line="240" w:lineRule="auto"/>
        <w:jc w:val="both"/>
        <w:rPr>
          <w:rFonts w:ascii="Times New Roman" w:hAnsi="Times New Roman" w:cs="Times New Roman"/>
          <w:sz w:val="30"/>
          <w:szCs w:val="30"/>
          <w:u w:val="single"/>
          <w:lang w:val="be-BY"/>
        </w:rPr>
      </w:pPr>
      <w:r w:rsidRPr="00F25289">
        <w:rPr>
          <w:rFonts w:ascii="Times New Roman" w:hAnsi="Times New Roman" w:cs="Times New Roman"/>
          <w:color w:val="FF0000"/>
          <w:sz w:val="30"/>
          <w:szCs w:val="30"/>
          <w:lang w:val="be-BY"/>
        </w:rPr>
        <w:tab/>
      </w:r>
      <w:r w:rsidRPr="00F25289">
        <w:rPr>
          <w:rFonts w:ascii="Times New Roman" w:hAnsi="Times New Roman" w:cs="Times New Roman"/>
          <w:sz w:val="30"/>
          <w:szCs w:val="30"/>
          <w:u w:val="single"/>
          <w:lang w:val="be-BY"/>
        </w:rPr>
        <w:t>Варыянт 4.</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u w:val="single"/>
          <w:lang w:val="be-BY"/>
        </w:rPr>
      </w:pPr>
      <w:r w:rsidRPr="00F25289">
        <w:rPr>
          <w:rFonts w:ascii="Times New Roman" w:hAnsi="Times New Roman" w:cs="Times New Roman"/>
          <w:sz w:val="30"/>
          <w:szCs w:val="30"/>
          <w:lang w:val="be-BY"/>
        </w:rPr>
        <w:t>установа разлічана на 230 месцаў (12 груп), фактычна ва ўстанове  12 груп залічана 280 выхаванцаў.</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У дадзеным выпадку паказчык “230” улічваецца па коду радка 03 “згодна з праектнай дакументацыяй”; паказчык “280” – па коду радка 01 “фактычна з улікам прызначэння груп”. </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Так як згодна з праектнай дакументацыяй ва ўстанове фактычна 230 месцаў, паказчык “230” улічваецца па коду радка 02 “фактычна без уліку прызначэння груп”. </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Акрамя таго дадзенае ўстанове таксама ўлічваецца ў графе 7 па коду радка 01 табліцы 4  “Пераукамплектавана дзецьми на 21-39%”.</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21.2. па кодам радкоў 04 і 05 паказваецца плошча памяшканняў установы ў квадратных метрах у цэлых лічбах на падставе тэхнічнага пашпарта будынка;</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21.3. па коду радка 04 паказваецца агульная плошча ўсіх памяшканняў, у якую ўключаецца плошча занятых і свабодных пакояў для размяшчэння дзяцей, плошча кабінетаў загадчыка і ўрача, плошча дапаможных памяшканняў, кухні, калідораў, раздзявальных, умывальных пакояў, вестыбюляў, а таксама плошча  той часткі падвалаў і паўпадвалаў, якая выкарыстоўваецца для патрэб установы. Не ўключаецца ў агульную плошчу свабодная плошча падвалаў і паўпадвалаў, плошча, занятая пад склады, а таксама плошча лесвічных клетак, санвузлоў і надворных пабудоў (хлявоў, гаражоў);</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21.4. па коду радка 05 паказваецца плошча групавых памяшканняў, якія ўключаюць памяшканні прыёмнай, пакоя для гульні, спальні, туалетных і буфетных пакояў;</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21.5. дадзеныя па коду радка 05 павінны быць менш за дадзеныя па коду радка 04;</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21.6. па коду радка 09 паказваецца колькасць ізалятараў. Пад ізалятарам маецца на ўвазе асобнае памяшканне, у якім знаходзяцца хворыя дзеці да размяшчэння іх у стацыянары, або да таго, як іх забяруць з установы дадому;</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21.7.  у выпадку, калі і ўстанова спецыяльнай адукацыі, і ўстанова агульнай сярэдняй адукацыі, якая рэалізуе адукацыйную праграму дашкольнай адукацыі, выкарыстоўваюць адныя і тыя ж памяшканні, адзначаныя ў радках 09-24, плошча гэтых памяшканняў у справаздачы ўстанова не паказваецца.</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22. Пры запаўненні табліцы 18 “Тэхнічны стан памяшкання ва ўстановах спецыяльнай адукацыі”: </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22.1 дадзеныя па кодам радкоў 01 і 02 паказваюцца на падставе акта (заключэння) ці складзенага ва ўстаноўленым парадку інашага дакумента, які характарызуе стан памяшкання;</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22.2. па коду радка 05 ставяць (у праграме </w:t>
      </w:r>
      <w:r w:rsidRPr="00F25289">
        <w:rPr>
          <w:rFonts w:ascii="Times New Roman" w:hAnsi="Times New Roman" w:cs="Times New Roman"/>
          <w:sz w:val="30"/>
          <w:szCs w:val="30"/>
        </w:rPr>
        <w:t>ИАС 1-ДУ)</w:t>
      </w:r>
      <w:r w:rsidRPr="00F25289">
        <w:rPr>
          <w:rFonts w:ascii="Times New Roman" w:hAnsi="Times New Roman" w:cs="Times New Roman"/>
          <w:sz w:val="30"/>
          <w:szCs w:val="30"/>
          <w:lang w:val="be-BY"/>
        </w:rPr>
        <w:t>:</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“не” – калі ва ўстанове пячное ацяпленне;</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“да” – калі ўстанова абаграваецца ад сваёй дамавой кацельні, групавой (квартальнай), аб’яднанай ці раённай кацельні, ад цеплаэлектрацэнтралі, а таксама ад лакальных, дэцэнтралізаваных, маламетражных ацяпляльных катлоў, якія працуюць на газавым ці цвёрдым паліве.</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23. Пры запаўненні табліцы 19 “Наяўнасць інфармацыйнага і камунікацыйнага абсталявання ва ўстановах спецыяльнай адукацыі”:</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23.1. дадзеныя па кодам радкоў 12–18 запаўняюць толькі ўстановы, якія маюць даступ да Інтэрнэту: </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кодам радкоў 12 – 15 адлюстроўваецца выкарыстанне ўстановай адпаведанага віду (магчыма больш за адзін) падключэння да Інтэрнэту;</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па коду радка 12 прастаўляецца больш за нуль (“так” у праграме </w:t>
      </w:r>
      <w:r w:rsidRPr="00F25289">
        <w:rPr>
          <w:rFonts w:ascii="Times New Roman" w:hAnsi="Times New Roman" w:cs="Times New Roman"/>
          <w:sz w:val="30"/>
          <w:szCs w:val="30"/>
        </w:rPr>
        <w:t>ИАС 1-ДУ</w:t>
      </w:r>
      <w:r w:rsidRPr="00F25289">
        <w:rPr>
          <w:rFonts w:ascii="Times New Roman" w:hAnsi="Times New Roman" w:cs="Times New Roman"/>
          <w:sz w:val="30"/>
          <w:szCs w:val="30"/>
          <w:lang w:val="be-BY"/>
        </w:rPr>
        <w:t xml:space="preserve">) пры наяўнасці </w:t>
      </w:r>
      <w:r w:rsidRPr="00F25289">
        <w:rPr>
          <w:rFonts w:ascii="Times New Roman" w:hAnsi="Times New Roman" w:cs="Times New Roman"/>
          <w:sz w:val="30"/>
          <w:szCs w:val="30"/>
          <w:lang w:val="en-US"/>
        </w:rPr>
        <w:t>ISDN</w:t>
      </w:r>
      <w:r w:rsidRPr="00F25289">
        <w:rPr>
          <w:rFonts w:ascii="Times New Roman" w:hAnsi="Times New Roman" w:cs="Times New Roman"/>
          <w:sz w:val="30"/>
          <w:szCs w:val="30"/>
          <w:lang w:val="be-BY"/>
        </w:rPr>
        <w:t xml:space="preserve">-сувязі. </w:t>
      </w:r>
      <w:r w:rsidRPr="00F25289">
        <w:rPr>
          <w:rFonts w:ascii="Times New Roman" w:hAnsi="Times New Roman" w:cs="Times New Roman"/>
          <w:sz w:val="30"/>
          <w:szCs w:val="30"/>
          <w:lang w:val="en-US"/>
        </w:rPr>
        <w:t>ISDN</w:t>
      </w:r>
      <w:r w:rsidRPr="00F25289">
        <w:rPr>
          <w:rFonts w:ascii="Times New Roman" w:hAnsi="Times New Roman" w:cs="Times New Roman"/>
          <w:sz w:val="30"/>
          <w:szCs w:val="30"/>
          <w:lang w:val="be-BY"/>
        </w:rPr>
        <w:t xml:space="preserve">-сувязь – гэта лічбавая сетка з інтэграванымі паслугамі, якая аб’ядноўвае перадачу мовы, дадзеных і малюнкаў. </w:t>
      </w:r>
      <w:r w:rsidRPr="00F25289">
        <w:rPr>
          <w:rFonts w:ascii="Times New Roman" w:hAnsi="Times New Roman" w:cs="Times New Roman"/>
          <w:sz w:val="30"/>
          <w:szCs w:val="30"/>
          <w:lang w:val="en-US"/>
        </w:rPr>
        <w:t>ISDN</w:t>
      </w:r>
      <w:r w:rsidRPr="00F25289">
        <w:rPr>
          <w:rFonts w:ascii="Times New Roman" w:hAnsi="Times New Roman" w:cs="Times New Roman"/>
          <w:sz w:val="30"/>
          <w:szCs w:val="30"/>
          <w:lang w:val="be-BY"/>
        </w:rPr>
        <w:t xml:space="preserve"> забяспечвае доспут да Інтарнэту па камутатарнай тэлефоннай сетцы агульнага карыстання з выкарыстаннем абсталявання падтрымкі </w:t>
      </w:r>
      <w:r w:rsidRPr="00F25289">
        <w:rPr>
          <w:rFonts w:ascii="Times New Roman" w:hAnsi="Times New Roman" w:cs="Times New Roman"/>
          <w:sz w:val="30"/>
          <w:szCs w:val="30"/>
          <w:lang w:val="en-US"/>
        </w:rPr>
        <w:t>ISDN</w:t>
      </w:r>
      <w:r w:rsidRPr="00F25289">
        <w:rPr>
          <w:rFonts w:ascii="Times New Roman" w:hAnsi="Times New Roman" w:cs="Times New Roman"/>
          <w:sz w:val="30"/>
          <w:szCs w:val="30"/>
          <w:lang w:val="be-BY"/>
        </w:rPr>
        <w:t>;</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 xml:space="preserve">па коду радка 13 прастаўляецца больш за нуль (“так” у праграме ИАС 1-ДУ) пры наяўнасці лічбавай абаненцкай лініі (тэхналогія </w:t>
      </w:r>
      <w:r w:rsidRPr="00F25289">
        <w:rPr>
          <w:rFonts w:ascii="Times New Roman" w:hAnsi="Times New Roman" w:cs="Times New Roman"/>
          <w:sz w:val="30"/>
          <w:szCs w:val="30"/>
        </w:rPr>
        <w:t>xDSL</w:t>
      </w:r>
      <w:r w:rsidRPr="00F25289">
        <w:rPr>
          <w:rFonts w:ascii="Times New Roman" w:hAnsi="Times New Roman" w:cs="Times New Roman"/>
          <w:sz w:val="30"/>
          <w:szCs w:val="30"/>
          <w:lang w:val="be-BY"/>
        </w:rPr>
        <w:t xml:space="preserve"> і г.д.). Тэхналогія лічбавых абаненцкіх ліній забяспечвае высакахуткасную шырокапалосную сувязь па стандартных медных правадах, што выкарыстоўваюцца для тэлефоннай сувязі;</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коду радка 14 прастаўляецца больш за нуль (“так” у праграме ИАС 1-ДУ) пры наяўнасці іншай кабельнай сувязі (уключаючы вылучаныя лініі, аптавалакно і іншае);</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коду радка 15 прастаўляецца больш за нуль (“так” у праграме ИАС 1-ДУ) пры наяўнасці бесправадной сувязі (спадарожнікавай, радыёсувязі, мабільнага телефона і г.д.);</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па радках 16 – 18 паказваецца інтэрвал максімальнай хуткасці перадачы дадзеных праз Інтэрнэт. Максімальная хуткасць перадачы дадзеных праз Інтэрнэт паказваецца па самым хуткадзейным відзе падключэння да Інтэрнэту, які выкарыстоўваецца дашкольнай установай.</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23.2. па коду радка 21 паказваюцца дадзеныя аб наяўнасці ва ўстанове электронных сродкаў для навучання і кіравання (навучальных электронных выданняў, якія могуць быць выкананы на любым электронным носьбіце, а таксама апублікаваны ў электроннай камп’ютарнай сетцы).</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24. Табліцу 20 “Звесткі аб сродках, атрыманых у справаздачным перыядзе ўстановамі спецыяльнай адукацыі” запаўняюць толькі ўстановы дзяржаўнай формы ўласнасці:</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24.1. па коду радка 01 паказваецца колькасць сродкаў (у рублях), якія атрыманы ад платных адукацыйных паслуг, аказаных як грамадзянам Рэспублікі Беларусь, так і замежным грамадзянам;</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24.2. па коду радка 02 паказваецца колькасць сродкаў, якія атрыманы ад платы за харчаванне дзяцей, у памеры ўстаноўленным заканадаўствам;</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24.3. па коду радка 03 паказваецца колькасць сродкаў, якія атрыманы ад дабраахвотных узносаў і з іншых крыніц фінансавання, не забароненых заканадаўствам, залічаных на бягучы (разліковы) рахунак па ўліку пазабюджэтных сродкаў установы.</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25. Пры запаўненні табліцы 21 “Звесткі аб колькасці пасад па штатным раскладзе і фактычна занятых пасадах ва ўстановах спецыяльнай адукацыі”:</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25.1. паказваюцца дадзеныя аб наяўнасці ва ўстанове ўсіх пасад па штатным раскладзе – графа 3 і дадзеныя аб запоўненых пасадах – графа 4. Дадзеныя паказваюцца з двума знакамі пасля коскі.</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Напрыклад, калі ва ўстанове па штатным раскладзе дзве пасады музычнага кіраўніка, але факчытна працуе адзін музычны кіраўнік на 1,5 стаўкі, тады па коду радка 12 у графе 3 паказваюцца 2,00, а ў графе 4 – 1,50;</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25.2. калі работнік знаходзіцца ў адпачынку па доглядзе за дзіцём да дасягнення ім узросту 3 годаў, а на яго пасадзе працуе работнік, тады паказваюць адну пасаду, а не дзве;</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25.3. даныя аб медыцынскім персанале запаўняюць тыя ўстановы спецыяльнай адукацыі, у штаце якіх ён ёсць.</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26. У табліцах 22 – 26 паказваецца колькасць педагагіных работнікаў з улікам сумяшчальнікаў у цэлых лічбах.</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27. Пры запаўненні табліцы 24 “Размеркаванне колькасці педагагічных работнікаў па стажы работы ў бюджэтных арганізацыях”:</w:t>
      </w:r>
    </w:p>
    <w:p w:rsidR="00F25289" w:rsidRPr="00F25289" w:rsidRDefault="00F25289" w:rsidP="00F25289">
      <w:pPr>
        <w:tabs>
          <w:tab w:val="left" w:pos="0"/>
        </w:tabs>
        <w:spacing w:after="0" w:line="240" w:lineRule="auto"/>
        <w:ind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t>27.1. па графам 3 – 5 паказваюцца маладыя спецыялісты, якія з’яўляюцца выпускнікамі, атрымалі адукацыю ў дзённай форме атрымання адукацыі і выпускнікі, якія атрымалі сярэднюю спецыяльную або вышэйшую адукацыю І ступені, навучанне якіх не меньш за палову тэрміну фінансавалася за кошт сродкаў рэспубліканскага і (або) мясцовых бюджэтаў і ажыццяўлялася ў дзённай форме атрымання адукацыі (за выключэннем асоб, якія на момант размеркавання навучаліся ў вячэрняй або завочнай форме атрымання адукацыі і якія працуюць па атрыманай спецыяльнасці (напрамку спецыяльнасці, спецыялізацыі), а таксама тых, хто навучаўся на ўмовах мэтавай падрыхтоўкі;</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t>27.2. па графе 6 паказваюцца маладыя педагогі, якія засталіся ва ўстанове пасля абавязковай адпрацоўкі і маюць стаж педагагічнай работы 3 гады.</w:t>
      </w: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lang w:val="be-BY"/>
        </w:rPr>
      </w:pPr>
    </w:p>
    <w:p w:rsidR="00F25289" w:rsidRPr="00F25289" w:rsidRDefault="00F25289" w:rsidP="00F25289">
      <w:pPr>
        <w:pStyle w:val="a3"/>
        <w:tabs>
          <w:tab w:val="left" w:pos="0"/>
        </w:tabs>
        <w:spacing w:after="0" w:line="240" w:lineRule="auto"/>
        <w:ind w:left="0" w:firstLine="709"/>
        <w:jc w:val="both"/>
        <w:rPr>
          <w:color w:val="800080"/>
          <w:sz w:val="30"/>
          <w:szCs w:val="30"/>
          <w:lang w:val="be-BY"/>
        </w:rPr>
      </w:pPr>
      <w:r w:rsidRPr="00F25289">
        <w:rPr>
          <w:rFonts w:ascii="Times New Roman" w:hAnsi="Times New Roman" w:cs="Times New Roman"/>
          <w:sz w:val="30"/>
          <w:szCs w:val="30"/>
          <w:lang w:val="be-BY"/>
        </w:rPr>
        <w:br w:type="page"/>
      </w:r>
    </w:p>
    <w:tbl>
      <w:tblPr>
        <w:tblW w:w="0" w:type="auto"/>
        <w:tblInd w:w="5245" w:type="dxa"/>
        <w:tblLook w:val="0000" w:firstRow="0" w:lastRow="0" w:firstColumn="0" w:lastColumn="0" w:noHBand="0" w:noVBand="0"/>
      </w:tblPr>
      <w:tblGrid>
        <w:gridCol w:w="4393"/>
      </w:tblGrid>
      <w:tr w:rsidR="00F25289" w:rsidRPr="00F25289" w:rsidTr="00EA4CCC">
        <w:tc>
          <w:tcPr>
            <w:tcW w:w="4393" w:type="dxa"/>
          </w:tcPr>
          <w:p w:rsidR="00F25289" w:rsidRPr="00F25289" w:rsidRDefault="00F25289" w:rsidP="00F25289">
            <w:pPr>
              <w:pStyle w:val="ConsPlusNormal"/>
              <w:ind w:firstLine="0"/>
              <w:jc w:val="both"/>
              <w:outlineLvl w:val="0"/>
              <w:rPr>
                <w:rFonts w:ascii="Times New Roman" w:hAnsi="Times New Roman" w:cs="Times New Roman"/>
                <w:sz w:val="30"/>
                <w:szCs w:val="30"/>
                <w:lang w:val="be-BY"/>
              </w:rPr>
            </w:pPr>
            <w:r w:rsidRPr="00F25289">
              <w:rPr>
                <w:rFonts w:ascii="Times New Roman" w:hAnsi="Times New Roman" w:cs="Times New Roman"/>
                <w:sz w:val="30"/>
                <w:szCs w:val="30"/>
                <w:lang w:val="be-BY"/>
              </w:rPr>
              <w:lastRenderedPageBreak/>
              <w:br w:type="page"/>
            </w:r>
            <w:r w:rsidRPr="00F25289">
              <w:rPr>
                <w:rFonts w:ascii="Times New Roman" w:hAnsi="Times New Roman" w:cs="Times New Roman"/>
                <w:sz w:val="30"/>
                <w:szCs w:val="30"/>
                <w:lang w:val="be-BY"/>
              </w:rPr>
              <w:br w:type="page"/>
              <w:t>Дадатак</w:t>
            </w:r>
          </w:p>
          <w:p w:rsidR="00F25289" w:rsidRPr="00F25289" w:rsidRDefault="00F25289" w:rsidP="00F25289">
            <w:pPr>
              <w:pStyle w:val="21"/>
              <w:spacing w:line="240" w:lineRule="auto"/>
              <w:ind w:firstLine="0"/>
              <w:rPr>
                <w:sz w:val="30"/>
                <w:szCs w:val="30"/>
                <w:lang w:val="be-BY"/>
              </w:rPr>
            </w:pPr>
            <w:r w:rsidRPr="00F25289">
              <w:rPr>
                <w:sz w:val="30"/>
                <w:szCs w:val="30"/>
                <w:lang w:val="be-BY"/>
              </w:rPr>
              <w:t>да метадычных рэкамендацый па запаўненню формы “Улік устаноў спецыяльнай адукацыі”</w:t>
            </w:r>
          </w:p>
        </w:tc>
      </w:tr>
    </w:tbl>
    <w:p w:rsidR="00F25289" w:rsidRPr="00F25289" w:rsidRDefault="00F25289" w:rsidP="00F25289">
      <w:pPr>
        <w:pStyle w:val="1"/>
        <w:rPr>
          <w:b w:val="0"/>
          <w:sz w:val="30"/>
          <w:szCs w:val="30"/>
        </w:rPr>
      </w:pPr>
    </w:p>
    <w:p w:rsidR="00F25289" w:rsidRPr="00F25289" w:rsidRDefault="00F25289" w:rsidP="00F25289">
      <w:pPr>
        <w:pStyle w:val="1"/>
        <w:rPr>
          <w:b w:val="0"/>
          <w:sz w:val="30"/>
          <w:szCs w:val="30"/>
        </w:rPr>
      </w:pPr>
      <w:r w:rsidRPr="00F25289">
        <w:rPr>
          <w:b w:val="0"/>
          <w:sz w:val="30"/>
          <w:szCs w:val="30"/>
        </w:rPr>
        <w:t>Перал</w:t>
      </w:r>
      <w:r w:rsidRPr="00F25289">
        <w:rPr>
          <w:b w:val="0"/>
          <w:sz w:val="30"/>
          <w:szCs w:val="30"/>
          <w:lang w:val="en-US"/>
        </w:rPr>
        <w:t>i</w:t>
      </w:r>
      <w:r w:rsidRPr="00F25289">
        <w:rPr>
          <w:b w:val="0"/>
          <w:sz w:val="30"/>
          <w:szCs w:val="30"/>
        </w:rPr>
        <w:t>к дзяржаўных органаў і іншых арганізацый</w:t>
      </w:r>
    </w:p>
    <w:p w:rsidR="00F25289" w:rsidRPr="00F25289" w:rsidRDefault="00F25289" w:rsidP="00F25289">
      <w:pPr>
        <w:spacing w:after="0" w:line="240" w:lineRule="auto"/>
        <w:rPr>
          <w:sz w:val="30"/>
          <w:szCs w:val="30"/>
          <w:lang w:val="be-BY"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8812"/>
      </w:tblGrid>
      <w:tr w:rsidR="00F25289" w:rsidRPr="001835A3" w:rsidTr="00F25289">
        <w:trPr>
          <w:trHeight w:val="336"/>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bCs/>
                <w:color w:val="000000"/>
                <w:sz w:val="24"/>
                <w:szCs w:val="30"/>
                <w:lang w:val="be-BY"/>
              </w:rPr>
            </w:pPr>
            <w:r w:rsidRPr="00EA4CCC">
              <w:rPr>
                <w:rFonts w:ascii="Times New Roman" w:hAnsi="Times New Roman" w:cs="Times New Roman"/>
                <w:bCs/>
                <w:color w:val="000000"/>
                <w:sz w:val="24"/>
                <w:szCs w:val="30"/>
                <w:lang w:val="be-BY"/>
              </w:rPr>
              <w:t>Код</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bCs/>
                <w:color w:val="000000"/>
                <w:sz w:val="24"/>
                <w:szCs w:val="30"/>
                <w:lang w:val="be-BY"/>
              </w:rPr>
            </w:pPr>
            <w:r w:rsidRPr="00EA4CCC">
              <w:rPr>
                <w:rFonts w:ascii="Times New Roman" w:hAnsi="Times New Roman" w:cs="Times New Roman"/>
                <w:bCs/>
                <w:color w:val="000000"/>
                <w:sz w:val="24"/>
                <w:szCs w:val="30"/>
                <w:lang w:val="be-BY"/>
              </w:rPr>
              <w:t xml:space="preserve">Назва </w:t>
            </w:r>
            <w:r w:rsidRPr="00EA4CCC">
              <w:rPr>
                <w:rFonts w:ascii="Times New Roman" w:hAnsi="Times New Roman" w:cs="Times New Roman"/>
                <w:sz w:val="24"/>
                <w:szCs w:val="30"/>
                <w:lang w:val="be-BY"/>
              </w:rPr>
              <w:t>дзяржаўных органаў і іншых арганізацый</w:t>
            </w:r>
          </w:p>
        </w:tc>
      </w:tr>
      <w:tr w:rsidR="00F25289" w:rsidRPr="00EA4CCC" w:rsidTr="00F25289">
        <w:trPr>
          <w:trHeight w:val="214"/>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bCs/>
                <w:color w:val="000000"/>
                <w:sz w:val="24"/>
                <w:szCs w:val="30"/>
                <w:lang w:val="be-BY"/>
              </w:rPr>
            </w:pPr>
            <w:r w:rsidRPr="00EA4CCC">
              <w:rPr>
                <w:rFonts w:ascii="Times New Roman" w:hAnsi="Times New Roman" w:cs="Times New Roman"/>
                <w:bCs/>
                <w:color w:val="000000"/>
                <w:sz w:val="24"/>
                <w:szCs w:val="30"/>
                <w:lang w:val="be-BY"/>
              </w:rPr>
              <w:t>1</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bCs/>
                <w:color w:val="000000"/>
                <w:sz w:val="24"/>
                <w:szCs w:val="30"/>
                <w:lang w:val="be-BY"/>
              </w:rPr>
            </w:pPr>
            <w:r w:rsidRPr="00EA4CCC">
              <w:rPr>
                <w:rFonts w:ascii="Times New Roman" w:hAnsi="Times New Roman" w:cs="Times New Roman"/>
                <w:bCs/>
                <w:color w:val="000000"/>
                <w:sz w:val="24"/>
                <w:szCs w:val="30"/>
                <w:lang w:val="be-BY"/>
              </w:rPr>
              <w:t>2</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bCs/>
                <w:smallCaps/>
                <w:color w:val="000000"/>
                <w:sz w:val="24"/>
                <w:szCs w:val="30"/>
                <w:lang w:val="be-BY"/>
              </w:rPr>
            </w:pPr>
            <w:r w:rsidRPr="00EA4CCC">
              <w:rPr>
                <w:rFonts w:ascii="Times New Roman" w:hAnsi="Times New Roman" w:cs="Times New Roman"/>
                <w:bCs/>
                <w:smallCaps/>
                <w:color w:val="000000"/>
                <w:sz w:val="24"/>
                <w:szCs w:val="30"/>
                <w:lang w:val="be-BY"/>
              </w:rPr>
              <w:t>01012</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bCs/>
                <w:smallCaps/>
                <w:color w:val="000000"/>
                <w:sz w:val="24"/>
                <w:szCs w:val="30"/>
                <w:lang w:val="be-BY"/>
              </w:rPr>
            </w:pPr>
            <w:r w:rsidRPr="00EA4CCC">
              <w:rPr>
                <w:rFonts w:ascii="Times New Roman" w:hAnsi="Times New Roman" w:cs="Times New Roman"/>
                <w:color w:val="000000"/>
                <w:sz w:val="24"/>
                <w:szCs w:val="30"/>
                <w:lang w:val="be-BY"/>
              </w:rPr>
              <w:t>Упраўленне справамі Прэзідэнта Рэспублікі Беларусь</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bCs/>
                <w:smallCaps/>
                <w:color w:val="000000"/>
                <w:sz w:val="24"/>
                <w:szCs w:val="30"/>
                <w:lang w:val="be-BY"/>
              </w:rPr>
            </w:pPr>
            <w:r w:rsidRPr="00EA4CCC">
              <w:rPr>
                <w:rFonts w:ascii="Times New Roman" w:hAnsi="Times New Roman" w:cs="Times New Roman"/>
                <w:bCs/>
                <w:smallCaps/>
                <w:color w:val="000000"/>
                <w:sz w:val="24"/>
                <w:szCs w:val="30"/>
                <w:lang w:val="be-BY"/>
              </w:rPr>
              <w:t>02100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Міністэрства адукацыі Рэспублікі Беларусь</w:t>
            </w:r>
          </w:p>
        </w:tc>
      </w:tr>
      <w:tr w:rsidR="00F25289" w:rsidRPr="001835A3"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02150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Міністэрства сельскай гаспадаркі і харчавання Рэспублікі Беларусь</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02230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Міністэрства энергетыкі Рэспублікі Беларусь</w:t>
            </w:r>
          </w:p>
        </w:tc>
      </w:tr>
      <w:tr w:rsidR="00F25289" w:rsidRPr="001835A3"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02250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Міністэрства архітэктуры і будаўніцтва Рэспублікі Беларусь</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02260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Міністэрства прамысловасці Рэспублікі Беларусь</w:t>
            </w:r>
          </w:p>
        </w:tc>
      </w:tr>
      <w:tr w:rsidR="00F25289" w:rsidRPr="001835A3"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03070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Камітэт дзяржаўнай бяспекі Рэспублікі Беларусь</w:t>
            </w:r>
          </w:p>
        </w:tc>
      </w:tr>
      <w:tr w:rsidR="00F25289" w:rsidRPr="001835A3"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03130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Дзяржаўны ваенна-прамысловы камітэт Рэспублікі Беларусь</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07010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Нацыянальная акадэмія навук Беларусі</w:t>
            </w:r>
          </w:p>
        </w:tc>
      </w:tr>
      <w:tr w:rsidR="00F25289" w:rsidRPr="001835A3" w:rsidTr="00F25289">
        <w:trPr>
          <w:trHeight w:val="485"/>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09030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Беларускі дзяржаўны канцэрн па вытворчасці і рэалізацыі тавараў лёгкай прамысловасці</w:t>
            </w:r>
          </w:p>
        </w:tc>
      </w:tr>
      <w:tr w:rsidR="00F25289" w:rsidRPr="001835A3" w:rsidTr="00F25289">
        <w:trPr>
          <w:trHeight w:val="563"/>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09040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Беларускі вытворча-гандлёвы канцэрн лясной, дрэваапрацоўчай і цэлюлозна-папяровай прамысловасці</w:t>
            </w:r>
          </w:p>
        </w:tc>
      </w:tr>
      <w:tr w:rsidR="00F25289" w:rsidRPr="001835A3"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09100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Беларускі дзяржаўны канцэрн па нафце і хіміі</w:t>
            </w:r>
          </w:p>
        </w:tc>
      </w:tr>
      <w:tr w:rsidR="00F25289" w:rsidRPr="001835A3"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09170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 xml:space="preserve">Беларускі дзяржаўны канцэрн харчовай прамысловасці </w:t>
            </w:r>
            <w:r w:rsidRPr="00EA4CCC">
              <w:rPr>
                <w:rFonts w:ascii="Times New Roman" w:hAnsi="Times New Roman" w:cs="Times New Roman"/>
                <w:sz w:val="24"/>
                <w:szCs w:val="30"/>
                <w:lang w:val="be-BY"/>
              </w:rPr>
              <w:t>«</w:t>
            </w:r>
            <w:r w:rsidRPr="00EA4CCC">
              <w:rPr>
                <w:rFonts w:ascii="Times New Roman" w:hAnsi="Times New Roman" w:cs="Times New Roman"/>
                <w:color w:val="000000"/>
                <w:sz w:val="24"/>
                <w:szCs w:val="30"/>
                <w:lang w:val="be-BY"/>
              </w:rPr>
              <w:t>Белдзяржхарчпрам</w:t>
            </w:r>
            <w:r w:rsidRPr="00EA4CCC">
              <w:rPr>
                <w:rFonts w:ascii="Times New Roman" w:hAnsi="Times New Roman" w:cs="Times New Roman"/>
                <w:sz w:val="24"/>
                <w:szCs w:val="30"/>
                <w:lang w:val="be-BY"/>
              </w:rPr>
              <w:t>»</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13000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Мясцовыя саветы дэпутатаў, выканаўчыя і распарадчыя органы</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18900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Федэрацыя прафсаюзаў Беларусі</w:t>
            </w:r>
          </w:p>
        </w:tc>
      </w:tr>
      <w:tr w:rsidR="00F25289" w:rsidRPr="00EA4CCC" w:rsidTr="00F25289">
        <w:trPr>
          <w:trHeight w:val="400"/>
        </w:trPr>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jc w:val="center"/>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99000</w:t>
            </w:r>
          </w:p>
        </w:tc>
        <w:tc>
          <w:tcPr>
            <w:tcW w:w="0" w:type="auto"/>
            <w:tcBorders>
              <w:top w:val="single" w:sz="4" w:space="0" w:color="auto"/>
              <w:left w:val="single" w:sz="4" w:space="0" w:color="auto"/>
              <w:bottom w:val="single" w:sz="4" w:space="0" w:color="auto"/>
              <w:right w:val="single" w:sz="4" w:space="0" w:color="auto"/>
            </w:tcBorders>
            <w:vAlign w:val="center"/>
          </w:tcPr>
          <w:p w:rsidR="00F25289" w:rsidRPr="00EA4CCC" w:rsidRDefault="00F25289" w:rsidP="00F25289">
            <w:pPr>
              <w:spacing w:after="0" w:line="240" w:lineRule="auto"/>
              <w:rPr>
                <w:rFonts w:ascii="Times New Roman" w:hAnsi="Times New Roman" w:cs="Times New Roman"/>
                <w:color w:val="000000"/>
                <w:sz w:val="24"/>
                <w:szCs w:val="30"/>
                <w:lang w:val="be-BY"/>
              </w:rPr>
            </w:pPr>
            <w:r w:rsidRPr="00EA4CCC">
              <w:rPr>
                <w:rFonts w:ascii="Times New Roman" w:hAnsi="Times New Roman" w:cs="Times New Roman"/>
                <w:color w:val="000000"/>
                <w:sz w:val="24"/>
                <w:szCs w:val="30"/>
                <w:lang w:val="be-BY"/>
              </w:rPr>
              <w:t>Юрыдычныя асобы без ведамаснай падпарадкаванасці</w:t>
            </w:r>
          </w:p>
        </w:tc>
      </w:tr>
    </w:tbl>
    <w:p w:rsidR="00F25289" w:rsidRPr="00F25289" w:rsidRDefault="00F25289" w:rsidP="00F25289">
      <w:pPr>
        <w:spacing w:line="240" w:lineRule="auto"/>
        <w:ind w:firstLine="709"/>
        <w:jc w:val="both"/>
        <w:rPr>
          <w:sz w:val="30"/>
          <w:szCs w:val="30"/>
          <w:highlight w:val="yellow"/>
        </w:rPr>
      </w:pPr>
    </w:p>
    <w:p w:rsidR="00F25289" w:rsidRPr="00F25289" w:rsidRDefault="00F25289" w:rsidP="00F25289">
      <w:pPr>
        <w:pStyle w:val="a3"/>
        <w:tabs>
          <w:tab w:val="left" w:pos="0"/>
        </w:tabs>
        <w:spacing w:after="0" w:line="240" w:lineRule="auto"/>
        <w:ind w:left="0" w:firstLine="709"/>
        <w:jc w:val="both"/>
        <w:rPr>
          <w:rFonts w:ascii="Times New Roman" w:hAnsi="Times New Roman" w:cs="Times New Roman"/>
          <w:sz w:val="30"/>
          <w:szCs w:val="30"/>
        </w:rPr>
      </w:pPr>
    </w:p>
    <w:p w:rsidR="00F25289" w:rsidRDefault="00F25289" w:rsidP="00F25289">
      <w:pPr>
        <w:pStyle w:val="a5"/>
        <w:tabs>
          <w:tab w:val="clear" w:pos="4677"/>
          <w:tab w:val="clear" w:pos="9355"/>
        </w:tabs>
        <w:rPr>
          <w:rFonts w:ascii="Times New Roman" w:eastAsia="Times New Roman" w:hAnsi="Times New Roman" w:cs="Times New Roman"/>
          <w:sz w:val="30"/>
          <w:szCs w:val="30"/>
          <w:lang w:val="be-BY" w:eastAsia="ru-RU"/>
        </w:rPr>
      </w:pPr>
      <w:bookmarkStart w:id="0" w:name="_GoBack"/>
      <w:bookmarkEnd w:id="0"/>
    </w:p>
    <w:sectPr w:rsidR="00F25289" w:rsidSect="00F2528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71" w:rsidRDefault="007C6D71" w:rsidP="00F25289">
      <w:pPr>
        <w:spacing w:after="0" w:line="240" w:lineRule="auto"/>
      </w:pPr>
      <w:r>
        <w:separator/>
      </w:r>
    </w:p>
  </w:endnote>
  <w:endnote w:type="continuationSeparator" w:id="0">
    <w:p w:rsidR="007C6D71" w:rsidRDefault="007C6D71" w:rsidP="00F2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71" w:rsidRDefault="007C6D71" w:rsidP="00F25289">
      <w:pPr>
        <w:spacing w:after="0" w:line="240" w:lineRule="auto"/>
      </w:pPr>
      <w:r>
        <w:separator/>
      </w:r>
    </w:p>
  </w:footnote>
  <w:footnote w:type="continuationSeparator" w:id="0">
    <w:p w:rsidR="007C6D71" w:rsidRDefault="007C6D71" w:rsidP="00F25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303382"/>
      <w:docPartObj>
        <w:docPartGallery w:val="Page Numbers (Top of Page)"/>
        <w:docPartUnique/>
      </w:docPartObj>
    </w:sdtPr>
    <w:sdtEndPr>
      <w:rPr>
        <w:rFonts w:ascii="Times New Roman" w:hAnsi="Times New Roman" w:cs="Times New Roman"/>
        <w:sz w:val="24"/>
      </w:rPr>
    </w:sdtEndPr>
    <w:sdtContent>
      <w:p w:rsidR="008A3AEE" w:rsidRPr="00016C03" w:rsidRDefault="008A3AEE">
        <w:pPr>
          <w:pStyle w:val="a5"/>
          <w:jc w:val="center"/>
          <w:rPr>
            <w:rFonts w:ascii="Times New Roman" w:hAnsi="Times New Roman" w:cs="Times New Roman"/>
            <w:sz w:val="24"/>
          </w:rPr>
        </w:pPr>
        <w:r w:rsidRPr="00016C03">
          <w:rPr>
            <w:rFonts w:ascii="Times New Roman" w:hAnsi="Times New Roman" w:cs="Times New Roman"/>
            <w:sz w:val="24"/>
          </w:rPr>
          <w:fldChar w:fldCharType="begin"/>
        </w:r>
        <w:r w:rsidRPr="00016C03">
          <w:rPr>
            <w:rFonts w:ascii="Times New Roman" w:hAnsi="Times New Roman" w:cs="Times New Roman"/>
            <w:sz w:val="24"/>
          </w:rPr>
          <w:instrText>PAGE   \* MERGEFORMAT</w:instrText>
        </w:r>
        <w:r w:rsidRPr="00016C03">
          <w:rPr>
            <w:rFonts w:ascii="Times New Roman" w:hAnsi="Times New Roman" w:cs="Times New Roman"/>
            <w:sz w:val="24"/>
          </w:rPr>
          <w:fldChar w:fldCharType="separate"/>
        </w:r>
        <w:r w:rsidR="001835A3">
          <w:rPr>
            <w:rFonts w:ascii="Times New Roman" w:hAnsi="Times New Roman" w:cs="Times New Roman"/>
            <w:noProof/>
            <w:sz w:val="24"/>
          </w:rPr>
          <w:t>25</w:t>
        </w:r>
        <w:r w:rsidRPr="00016C03">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0C5B"/>
    <w:multiLevelType w:val="hybridMultilevel"/>
    <w:tmpl w:val="1A2A0CE0"/>
    <w:lvl w:ilvl="0" w:tplc="73F4D6C0">
      <w:start w:val="1"/>
      <w:numFmt w:val="decimal"/>
      <w:suff w:val="space"/>
      <w:lvlText w:val="%1."/>
      <w:lvlJc w:val="left"/>
      <w:pPr>
        <w:ind w:left="928" w:hanging="360"/>
      </w:pPr>
      <w:rPr>
        <w:rFonts w:hint="default"/>
        <w:color w:val="auto"/>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1" w15:restartNumberingAfterBreak="0">
    <w:nsid w:val="15C25A51"/>
    <w:multiLevelType w:val="hybridMultilevel"/>
    <w:tmpl w:val="5B10F674"/>
    <w:lvl w:ilvl="0" w:tplc="412CA632">
      <w:start w:val="29"/>
      <w:numFmt w:val="decimal"/>
      <w:lvlText w:val="%1."/>
      <w:lvlJc w:val="left"/>
      <w:pPr>
        <w:ind w:left="1085"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E2F0A07"/>
    <w:multiLevelType w:val="hybridMultilevel"/>
    <w:tmpl w:val="BEEC09B0"/>
    <w:lvl w:ilvl="0" w:tplc="4322E284">
      <w:start w:val="1"/>
      <w:numFmt w:val="decimal"/>
      <w:suff w:val="space"/>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30E02"/>
    <w:multiLevelType w:val="hybridMultilevel"/>
    <w:tmpl w:val="97F88A28"/>
    <w:lvl w:ilvl="0" w:tplc="9B38204E">
      <w:start w:val="18"/>
      <w:numFmt w:val="decimal"/>
      <w:lvlText w:val="%1."/>
      <w:lvlJc w:val="left"/>
      <w:pPr>
        <w:ind w:left="1085" w:hanging="375"/>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4" w15:restartNumberingAfterBreak="0">
    <w:nsid w:val="76FE4DCA"/>
    <w:multiLevelType w:val="hybridMultilevel"/>
    <w:tmpl w:val="D5A49F5A"/>
    <w:lvl w:ilvl="0" w:tplc="6F7A254A">
      <w:start w:val="16"/>
      <w:numFmt w:val="decimal"/>
      <w:suff w:val="space"/>
      <w:lvlText w:val="%1."/>
      <w:lvlJc w:val="left"/>
      <w:pPr>
        <w:ind w:left="434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89"/>
    <w:rsid w:val="000F2F3A"/>
    <w:rsid w:val="001055A2"/>
    <w:rsid w:val="001835A3"/>
    <w:rsid w:val="00376F9A"/>
    <w:rsid w:val="00553567"/>
    <w:rsid w:val="006B53AF"/>
    <w:rsid w:val="007436CD"/>
    <w:rsid w:val="007510D2"/>
    <w:rsid w:val="007C6D71"/>
    <w:rsid w:val="007F237D"/>
    <w:rsid w:val="008A3AEE"/>
    <w:rsid w:val="008C53FF"/>
    <w:rsid w:val="00962E10"/>
    <w:rsid w:val="0098514B"/>
    <w:rsid w:val="00A43368"/>
    <w:rsid w:val="00A6522C"/>
    <w:rsid w:val="00AB0650"/>
    <w:rsid w:val="00C175B9"/>
    <w:rsid w:val="00C37EF3"/>
    <w:rsid w:val="00C70E2F"/>
    <w:rsid w:val="00D00923"/>
    <w:rsid w:val="00EA4CCC"/>
    <w:rsid w:val="00F25289"/>
    <w:rsid w:val="00F53999"/>
    <w:rsid w:val="00FB7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A0C8"/>
  <w15:chartTrackingRefBased/>
  <w15:docId w15:val="{121A16BF-F516-4728-8176-159964F3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25289"/>
    <w:pPr>
      <w:keepNext/>
      <w:spacing w:after="0" w:line="240" w:lineRule="auto"/>
      <w:jc w:val="center"/>
      <w:outlineLvl w:val="0"/>
    </w:pPr>
    <w:rPr>
      <w:rFonts w:ascii="Times New Roman" w:eastAsia="Times New Roman" w:hAnsi="Times New Roman" w:cs="Times New Roman"/>
      <w:b/>
      <w:bCs/>
      <w:color w:val="000000"/>
      <w:sz w:val="28"/>
      <w:szCs w:val="24"/>
      <w:lang w:val="be-BY" w:eastAsia="ru-RU"/>
    </w:rPr>
  </w:style>
  <w:style w:type="paragraph" w:styleId="2">
    <w:name w:val="heading 2"/>
    <w:basedOn w:val="a"/>
    <w:next w:val="a"/>
    <w:link w:val="20"/>
    <w:uiPriority w:val="9"/>
    <w:semiHidden/>
    <w:unhideWhenUsed/>
    <w:qFormat/>
    <w:rsid w:val="00F252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F25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289"/>
    <w:rPr>
      <w:rFonts w:ascii="Times New Roman" w:eastAsia="Times New Roman" w:hAnsi="Times New Roman" w:cs="Times New Roman"/>
      <w:b/>
      <w:bCs/>
      <w:color w:val="000000"/>
      <w:sz w:val="28"/>
      <w:szCs w:val="24"/>
      <w:lang w:val="be-BY" w:eastAsia="ru-RU"/>
    </w:rPr>
  </w:style>
  <w:style w:type="paragraph" w:styleId="a3">
    <w:name w:val="List Paragraph"/>
    <w:basedOn w:val="a"/>
    <w:uiPriority w:val="34"/>
    <w:qFormat/>
    <w:rsid w:val="00F25289"/>
    <w:pPr>
      <w:ind w:left="720"/>
      <w:contextualSpacing/>
    </w:pPr>
  </w:style>
  <w:style w:type="character" w:styleId="a4">
    <w:name w:val="Hyperlink"/>
    <w:basedOn w:val="a0"/>
    <w:uiPriority w:val="99"/>
    <w:unhideWhenUsed/>
    <w:rsid w:val="00F25289"/>
    <w:rPr>
      <w:color w:val="0563C1" w:themeColor="hyperlink"/>
      <w:u w:val="single"/>
    </w:rPr>
  </w:style>
  <w:style w:type="paragraph" w:styleId="a5">
    <w:name w:val="header"/>
    <w:basedOn w:val="a"/>
    <w:link w:val="a6"/>
    <w:unhideWhenUsed/>
    <w:rsid w:val="00F252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289"/>
  </w:style>
  <w:style w:type="paragraph" w:styleId="a7">
    <w:name w:val="footer"/>
    <w:basedOn w:val="a"/>
    <w:link w:val="a8"/>
    <w:uiPriority w:val="99"/>
    <w:unhideWhenUsed/>
    <w:rsid w:val="00F252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289"/>
  </w:style>
  <w:style w:type="paragraph" w:styleId="a9">
    <w:name w:val="Balloon Text"/>
    <w:basedOn w:val="a"/>
    <w:link w:val="aa"/>
    <w:uiPriority w:val="99"/>
    <w:semiHidden/>
    <w:unhideWhenUsed/>
    <w:rsid w:val="00F252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5289"/>
    <w:rPr>
      <w:rFonts w:ascii="Segoe UI" w:hAnsi="Segoe UI" w:cs="Segoe UI"/>
      <w:sz w:val="18"/>
      <w:szCs w:val="18"/>
    </w:rPr>
  </w:style>
  <w:style w:type="paragraph" w:styleId="21">
    <w:name w:val="Body Text Indent 2"/>
    <w:basedOn w:val="a"/>
    <w:link w:val="22"/>
    <w:rsid w:val="00F25289"/>
    <w:pPr>
      <w:spacing w:after="0" w:line="280" w:lineRule="exact"/>
      <w:ind w:firstLine="567"/>
      <w:jc w:val="both"/>
    </w:pPr>
    <w:rPr>
      <w:rFonts w:ascii="Times New Roman" w:eastAsia="Times New Roman" w:hAnsi="Times New Roman" w:cs="Times New Roman"/>
      <w:sz w:val="18"/>
      <w:szCs w:val="20"/>
      <w:lang w:eastAsia="ru-RU"/>
    </w:rPr>
  </w:style>
  <w:style w:type="character" w:customStyle="1" w:styleId="22">
    <w:name w:val="Основной текст с отступом 2 Знак"/>
    <w:basedOn w:val="a0"/>
    <w:link w:val="21"/>
    <w:rsid w:val="00F25289"/>
    <w:rPr>
      <w:rFonts w:ascii="Times New Roman" w:eastAsia="Times New Roman" w:hAnsi="Times New Roman" w:cs="Times New Roman"/>
      <w:sz w:val="18"/>
      <w:szCs w:val="20"/>
      <w:lang w:eastAsia="ru-RU"/>
    </w:rPr>
  </w:style>
  <w:style w:type="paragraph" w:styleId="ab">
    <w:name w:val="Plain Text"/>
    <w:basedOn w:val="a"/>
    <w:link w:val="ac"/>
    <w:rsid w:val="00F2528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F25289"/>
    <w:rPr>
      <w:rFonts w:ascii="Courier New" w:eastAsia="Times New Roman" w:hAnsi="Courier New" w:cs="Courier New"/>
      <w:sz w:val="20"/>
      <w:szCs w:val="20"/>
      <w:lang w:eastAsia="ru-RU"/>
    </w:rPr>
  </w:style>
  <w:style w:type="paragraph" w:customStyle="1" w:styleId="ConsPlusNormal">
    <w:name w:val="ConsPlusNormal"/>
    <w:rsid w:val="00F2528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F25289"/>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F25289"/>
    <w:rPr>
      <w:rFonts w:asciiTheme="majorHAnsi" w:eastAsiaTheme="majorEastAsia" w:hAnsiTheme="majorHAnsi" w:cstheme="majorBidi"/>
      <w:i/>
      <w:iCs/>
      <w:color w:val="2E74B5" w:themeColor="accent1" w:themeShade="BF"/>
    </w:rPr>
  </w:style>
  <w:style w:type="paragraph" w:styleId="ad">
    <w:name w:val="Body Text"/>
    <w:basedOn w:val="a"/>
    <w:link w:val="ae"/>
    <w:uiPriority w:val="99"/>
    <w:semiHidden/>
    <w:unhideWhenUsed/>
    <w:rsid w:val="00F25289"/>
    <w:pPr>
      <w:spacing w:after="120"/>
    </w:pPr>
  </w:style>
  <w:style w:type="character" w:customStyle="1" w:styleId="ae">
    <w:name w:val="Основной текст Знак"/>
    <w:basedOn w:val="a0"/>
    <w:link w:val="ad"/>
    <w:uiPriority w:val="99"/>
    <w:semiHidden/>
    <w:rsid w:val="00F25289"/>
  </w:style>
  <w:style w:type="paragraph" w:styleId="23">
    <w:name w:val="Body Text 2"/>
    <w:basedOn w:val="a"/>
    <w:link w:val="24"/>
    <w:uiPriority w:val="99"/>
    <w:semiHidden/>
    <w:unhideWhenUsed/>
    <w:rsid w:val="00F25289"/>
    <w:pPr>
      <w:spacing w:after="120" w:line="480" w:lineRule="auto"/>
    </w:pPr>
  </w:style>
  <w:style w:type="character" w:customStyle="1" w:styleId="24">
    <w:name w:val="Основной текст 2 Знак"/>
    <w:basedOn w:val="a0"/>
    <w:link w:val="23"/>
    <w:uiPriority w:val="99"/>
    <w:semiHidden/>
    <w:rsid w:val="00F25289"/>
  </w:style>
  <w:style w:type="paragraph" w:styleId="af">
    <w:name w:val="Body Text Indent"/>
    <w:basedOn w:val="a"/>
    <w:link w:val="af0"/>
    <w:uiPriority w:val="99"/>
    <w:semiHidden/>
    <w:unhideWhenUsed/>
    <w:rsid w:val="00F25289"/>
    <w:pPr>
      <w:spacing w:after="120"/>
      <w:ind w:left="283"/>
    </w:pPr>
  </w:style>
  <w:style w:type="character" w:customStyle="1" w:styleId="af0">
    <w:name w:val="Основной текст с отступом Знак"/>
    <w:basedOn w:val="a0"/>
    <w:link w:val="af"/>
    <w:uiPriority w:val="99"/>
    <w:semiHidden/>
    <w:rsid w:val="00F25289"/>
  </w:style>
  <w:style w:type="table" w:styleId="af1">
    <w:name w:val="Table Grid"/>
    <w:basedOn w:val="a1"/>
    <w:uiPriority w:val="39"/>
    <w:rsid w:val="00F2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c.by" TargetMode="External"/><Relationship Id="rId3" Type="http://schemas.openxmlformats.org/officeDocument/2006/relationships/settings" Target="settings.xml"/><Relationship Id="rId7" Type="http://schemas.openxmlformats.org/officeDocument/2006/relationships/hyperlink" Target="http://giac.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7828</Words>
  <Characters>44620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Бобровская Диана Александровна</dc:creator>
  <cp:keywords/>
  <dc:description/>
  <cp:lastModifiedBy>Бобровская Диана Александровна</cp:lastModifiedBy>
  <cp:revision>13</cp:revision>
  <dcterms:created xsi:type="dcterms:W3CDTF">2023-08-25T06:45:00Z</dcterms:created>
  <dcterms:modified xsi:type="dcterms:W3CDTF">2023-09-08T13:44:00Z</dcterms:modified>
</cp:coreProperties>
</file>